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168" w:type="dxa"/>
        <w:tblInd w:w="-147" w:type="dxa"/>
        <w:tblCellMar>
          <w:top w:w="57" w:type="dxa"/>
          <w:left w:w="85" w:type="dxa"/>
          <w:bottom w:w="57" w:type="dxa"/>
          <w:right w:w="85" w:type="dxa"/>
        </w:tblCellMar>
        <w:tblLook w:val="04A0" w:firstRow="1" w:lastRow="0" w:firstColumn="1" w:lastColumn="0" w:noHBand="0" w:noVBand="1"/>
      </w:tblPr>
      <w:tblGrid>
        <w:gridCol w:w="147"/>
        <w:gridCol w:w="2972"/>
        <w:gridCol w:w="2693"/>
        <w:gridCol w:w="3402"/>
        <w:gridCol w:w="5812"/>
        <w:gridCol w:w="142"/>
      </w:tblGrid>
      <w:tr w:rsidR="00215EFC" w:rsidRPr="008E0C4C" w14:paraId="724D62BF" w14:textId="77777777" w:rsidTr="006F688F">
        <w:trPr>
          <w:gridAfter w:val="1"/>
          <w:wAfter w:w="142" w:type="dxa"/>
        </w:trPr>
        <w:tc>
          <w:tcPr>
            <w:tcW w:w="5812" w:type="dxa"/>
            <w:gridSpan w:val="3"/>
          </w:tcPr>
          <w:p w14:paraId="47D2C745" w14:textId="4056496C" w:rsidR="006D1ED0" w:rsidRPr="008E0C4C" w:rsidRDefault="006D1ED0">
            <w:pPr>
              <w:rPr>
                <w:rFonts w:ascii="Arial" w:hAnsi="Arial" w:cs="Arial"/>
                <w:b/>
                <w:bCs/>
                <w:sz w:val="24"/>
                <w:szCs w:val="24"/>
              </w:rPr>
            </w:pPr>
            <w:r w:rsidRPr="008E0C4C">
              <w:rPr>
                <w:rFonts w:ascii="Arial" w:hAnsi="Arial" w:cs="Arial"/>
                <w:b/>
                <w:bCs/>
                <w:sz w:val="24"/>
                <w:szCs w:val="24"/>
              </w:rPr>
              <w:t>What should we know?</w:t>
            </w:r>
          </w:p>
        </w:tc>
        <w:tc>
          <w:tcPr>
            <w:tcW w:w="3402" w:type="dxa"/>
          </w:tcPr>
          <w:p w14:paraId="7C337F93" w14:textId="2EAD78D5" w:rsidR="006D1ED0" w:rsidRPr="008E0C4C" w:rsidRDefault="006D1ED0" w:rsidP="00215EFC">
            <w:pPr>
              <w:jc w:val="center"/>
              <w:rPr>
                <w:rFonts w:ascii="Arial" w:hAnsi="Arial" w:cs="Arial"/>
                <w:b/>
                <w:bCs/>
                <w:sz w:val="24"/>
                <w:szCs w:val="24"/>
              </w:rPr>
            </w:pPr>
            <w:r w:rsidRPr="008E0C4C">
              <w:rPr>
                <w:rFonts w:ascii="Arial" w:hAnsi="Arial" w:cs="Arial"/>
                <w:b/>
                <w:bCs/>
                <w:sz w:val="24"/>
                <w:szCs w:val="24"/>
              </w:rPr>
              <w:t>Connections</w:t>
            </w:r>
          </w:p>
        </w:tc>
        <w:tc>
          <w:tcPr>
            <w:tcW w:w="5812" w:type="dxa"/>
          </w:tcPr>
          <w:p w14:paraId="5EB21E9D" w14:textId="77777777" w:rsidR="006D1ED0" w:rsidRPr="008E0C4C" w:rsidRDefault="006D1ED0">
            <w:pPr>
              <w:rPr>
                <w:rFonts w:ascii="Arial" w:hAnsi="Arial" w:cs="Arial"/>
                <w:b/>
                <w:bCs/>
                <w:sz w:val="24"/>
                <w:szCs w:val="24"/>
              </w:rPr>
            </w:pPr>
            <w:r w:rsidRPr="008E0C4C">
              <w:rPr>
                <w:rFonts w:ascii="Arial" w:hAnsi="Arial" w:cs="Arial"/>
                <w:b/>
                <w:bCs/>
                <w:sz w:val="24"/>
                <w:szCs w:val="24"/>
              </w:rPr>
              <w:t xml:space="preserve">What should we be able to </w:t>
            </w:r>
            <w:r w:rsidR="00891390" w:rsidRPr="008E0C4C">
              <w:rPr>
                <w:rFonts w:ascii="Arial" w:hAnsi="Arial" w:cs="Arial"/>
                <w:b/>
                <w:bCs/>
                <w:sz w:val="24"/>
                <w:szCs w:val="24"/>
              </w:rPr>
              <w:t>do?</w:t>
            </w:r>
          </w:p>
        </w:tc>
      </w:tr>
      <w:tr w:rsidR="00215EFC" w:rsidRPr="008E0C4C" w14:paraId="73F85E80" w14:textId="77777777" w:rsidTr="006F688F">
        <w:trPr>
          <w:gridAfter w:val="1"/>
          <w:wAfter w:w="142" w:type="dxa"/>
          <w:trHeight w:val="1820"/>
        </w:trPr>
        <w:tc>
          <w:tcPr>
            <w:tcW w:w="5812" w:type="dxa"/>
            <w:gridSpan w:val="3"/>
          </w:tcPr>
          <w:p w14:paraId="23771A70" w14:textId="5BFD845A"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Through the love, care and nurturing of those we live with many people are given security through the gift of family</w:t>
            </w:r>
            <w:r w:rsidR="003E5504">
              <w:rPr>
                <w:rFonts w:ascii="Arial" w:hAnsi="Arial" w:cs="Arial"/>
                <w:sz w:val="20"/>
                <w:szCs w:val="20"/>
              </w:rPr>
              <w:t>.</w:t>
            </w:r>
          </w:p>
          <w:p w14:paraId="2B3E0C36" w14:textId="27CB4CC9"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There are many different types of happy, caring families where children have good childhoods</w:t>
            </w:r>
            <w:r w:rsidR="003E5504">
              <w:rPr>
                <w:rFonts w:ascii="Arial" w:hAnsi="Arial" w:cs="Arial"/>
                <w:sz w:val="20"/>
                <w:szCs w:val="20"/>
              </w:rPr>
              <w:t>.</w:t>
            </w:r>
          </w:p>
          <w:p w14:paraId="06673F13" w14:textId="3D4D7790"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Marriage is a legal commitment intended to be lifelong</w:t>
            </w:r>
            <w:r w:rsidR="003E5504">
              <w:rPr>
                <w:rFonts w:ascii="Arial" w:hAnsi="Arial" w:cs="Arial"/>
                <w:sz w:val="20"/>
                <w:szCs w:val="20"/>
              </w:rPr>
              <w:t>.</w:t>
            </w:r>
          </w:p>
          <w:p w14:paraId="41EB6C02" w14:textId="5FF0A029"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Relationships can bring us joy and give us meaning</w:t>
            </w:r>
            <w:r w:rsidR="006F688F">
              <w:rPr>
                <w:rFonts w:ascii="Arial" w:hAnsi="Arial" w:cs="Arial"/>
                <w:sz w:val="20"/>
                <w:szCs w:val="20"/>
              </w:rPr>
              <w:t>;</w:t>
            </w:r>
            <w:r w:rsidRPr="00215EFC">
              <w:rPr>
                <w:rFonts w:ascii="Arial" w:hAnsi="Arial" w:cs="Arial"/>
                <w:sz w:val="20"/>
                <w:szCs w:val="20"/>
              </w:rPr>
              <w:t xml:space="preserve"> are good for us; we learn who we are and how to be less selfish</w:t>
            </w:r>
            <w:r w:rsidR="003E5504">
              <w:rPr>
                <w:rFonts w:ascii="Arial" w:hAnsi="Arial" w:cs="Arial"/>
                <w:sz w:val="20"/>
                <w:szCs w:val="20"/>
              </w:rPr>
              <w:t>.</w:t>
            </w:r>
            <w:r w:rsidRPr="00215EFC">
              <w:rPr>
                <w:rFonts w:ascii="Arial" w:hAnsi="Arial" w:cs="Arial"/>
                <w:sz w:val="20"/>
                <w:szCs w:val="20"/>
              </w:rPr>
              <w:t xml:space="preserve"> </w:t>
            </w:r>
          </w:p>
          <w:p w14:paraId="5EF755BE" w14:textId="2D3D1E5C" w:rsidR="004862A8" w:rsidRPr="00186F30" w:rsidRDefault="004862A8" w:rsidP="00215EFC">
            <w:pPr>
              <w:pStyle w:val="ListParagraph"/>
              <w:numPr>
                <w:ilvl w:val="0"/>
                <w:numId w:val="1"/>
              </w:numPr>
              <w:ind w:left="195" w:hanging="195"/>
              <w:rPr>
                <w:rFonts w:ascii="Arial" w:hAnsi="Arial" w:cs="Arial"/>
                <w:color w:val="E5855A"/>
                <w:sz w:val="20"/>
                <w:szCs w:val="20"/>
              </w:rPr>
            </w:pPr>
            <w:r w:rsidRPr="00186F30">
              <w:rPr>
                <w:rFonts w:ascii="Arial" w:hAnsi="Arial" w:cs="Arial"/>
                <w:color w:val="E5855A"/>
                <w:sz w:val="20"/>
                <w:szCs w:val="20"/>
              </w:rPr>
              <w:t>For most Christians and people of other faiths and beliefs there is often a special ceremony of promises and rituals to mark marriage</w:t>
            </w:r>
            <w:r w:rsidR="003E5504" w:rsidRPr="00186F30">
              <w:rPr>
                <w:rFonts w:ascii="Arial" w:hAnsi="Arial" w:cs="Arial"/>
                <w:color w:val="E5855A"/>
                <w:sz w:val="20"/>
                <w:szCs w:val="20"/>
              </w:rPr>
              <w:t>.</w:t>
            </w:r>
          </w:p>
          <w:p w14:paraId="04E7FFF5" w14:textId="1CC2849E"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If our families or those we live with are making us unhappy or uncomfortable we know how to ask for help</w:t>
            </w:r>
            <w:r w:rsidR="003E5504">
              <w:rPr>
                <w:rFonts w:ascii="Arial" w:hAnsi="Arial" w:cs="Arial"/>
                <w:sz w:val="20"/>
                <w:szCs w:val="20"/>
              </w:rPr>
              <w:t>.</w:t>
            </w:r>
          </w:p>
          <w:p w14:paraId="5353175F" w14:textId="6D666907"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What the characteristics of good friendship are</w:t>
            </w:r>
            <w:r w:rsidR="003E5504">
              <w:rPr>
                <w:rFonts w:ascii="Arial" w:hAnsi="Arial" w:cs="Arial"/>
                <w:sz w:val="20"/>
                <w:szCs w:val="20"/>
              </w:rPr>
              <w:t>.</w:t>
            </w:r>
          </w:p>
          <w:p w14:paraId="35B46849" w14:textId="0CD82443"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It is good to be kind in our friendships and to not leave people out or feeling lonely</w:t>
            </w:r>
            <w:r w:rsidR="003E5504">
              <w:rPr>
                <w:rFonts w:ascii="Arial" w:hAnsi="Arial" w:cs="Arial"/>
                <w:sz w:val="20"/>
                <w:szCs w:val="20"/>
              </w:rPr>
              <w:t>.</w:t>
            </w:r>
          </w:p>
          <w:p w14:paraId="65118B03" w14:textId="5AF3D569"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Friendships have ups and downs and we can learn from these but it is never right to be violent</w:t>
            </w:r>
            <w:r w:rsidR="003E5504">
              <w:rPr>
                <w:rFonts w:ascii="Arial" w:hAnsi="Arial" w:cs="Arial"/>
                <w:sz w:val="20"/>
                <w:szCs w:val="20"/>
              </w:rPr>
              <w:t>.</w:t>
            </w:r>
          </w:p>
          <w:p w14:paraId="6D0EF1C4" w14:textId="574F0A64"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How to know who to trust in our relationships, how to work out what to do when we are uncomfortable or unhappy, how to solve conflicts and how to seek help</w:t>
            </w:r>
            <w:r w:rsidR="003E5504">
              <w:rPr>
                <w:rFonts w:ascii="Arial" w:hAnsi="Arial" w:cs="Arial"/>
                <w:sz w:val="20"/>
                <w:szCs w:val="20"/>
              </w:rPr>
              <w:t>.</w:t>
            </w:r>
          </w:p>
          <w:p w14:paraId="715DD9D2" w14:textId="0E4E71BA"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There are different types of bullying, and reasons why people bully others</w:t>
            </w:r>
            <w:r w:rsidR="003E5504">
              <w:rPr>
                <w:rFonts w:ascii="Arial" w:hAnsi="Arial" w:cs="Arial"/>
                <w:sz w:val="20"/>
                <w:szCs w:val="20"/>
              </w:rPr>
              <w:t>.</w:t>
            </w:r>
          </w:p>
          <w:p w14:paraId="387A439A" w14:textId="726DA66A"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How not to be a bystander and how to get help</w:t>
            </w:r>
            <w:r w:rsidR="003E5504">
              <w:rPr>
                <w:rFonts w:ascii="Arial" w:hAnsi="Arial" w:cs="Arial"/>
                <w:sz w:val="20"/>
                <w:szCs w:val="20"/>
              </w:rPr>
              <w:t>.</w:t>
            </w:r>
          </w:p>
          <w:p w14:paraId="45803D97" w14:textId="73961309"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How we can protect ourselves and others from bullying</w:t>
            </w:r>
            <w:r w:rsidR="003E5504">
              <w:rPr>
                <w:rFonts w:ascii="Arial" w:hAnsi="Arial" w:cs="Arial"/>
                <w:sz w:val="20"/>
                <w:szCs w:val="20"/>
              </w:rPr>
              <w:t>.</w:t>
            </w:r>
          </w:p>
          <w:p w14:paraId="63C7B11B" w14:textId="5F653B13"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What stereotypes are and how they can be unfair and hurt people</w:t>
            </w:r>
            <w:r w:rsidR="003E5504">
              <w:rPr>
                <w:rFonts w:ascii="Arial" w:hAnsi="Arial" w:cs="Arial"/>
                <w:sz w:val="20"/>
                <w:szCs w:val="20"/>
              </w:rPr>
              <w:t>.</w:t>
            </w:r>
          </w:p>
          <w:p w14:paraId="7EE23E2F" w14:textId="49983D04"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The importance of asking permission and giving in friendships</w:t>
            </w:r>
            <w:r w:rsidR="003E5504">
              <w:rPr>
                <w:rFonts w:ascii="Arial" w:hAnsi="Arial" w:cs="Arial"/>
                <w:sz w:val="20"/>
                <w:szCs w:val="20"/>
              </w:rPr>
              <w:t>.</w:t>
            </w:r>
          </w:p>
          <w:p w14:paraId="4878880F" w14:textId="7069989E" w:rsidR="004862A8" w:rsidRPr="00215EFC" w:rsidRDefault="004862A8"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How to create safe boundaries around our bodies</w:t>
            </w:r>
            <w:r w:rsidR="004D3EA5" w:rsidRPr="00215EFC">
              <w:rPr>
                <w:rFonts w:ascii="Arial" w:hAnsi="Arial" w:cs="Arial"/>
                <w:sz w:val="20"/>
                <w:szCs w:val="20"/>
              </w:rPr>
              <w:t>;</w:t>
            </w:r>
            <w:r w:rsidRPr="00215EFC">
              <w:rPr>
                <w:rFonts w:ascii="Arial" w:hAnsi="Arial" w:cs="Arial"/>
                <w:sz w:val="20"/>
                <w:szCs w:val="20"/>
              </w:rPr>
              <w:t xml:space="preserve"> knowing what is private and public and what appropriate and inappropriate contact is</w:t>
            </w:r>
            <w:r w:rsidR="003E5504">
              <w:rPr>
                <w:rFonts w:ascii="Arial" w:hAnsi="Arial" w:cs="Arial"/>
                <w:sz w:val="20"/>
                <w:szCs w:val="20"/>
              </w:rPr>
              <w:t>.</w:t>
            </w:r>
          </w:p>
          <w:p w14:paraId="55368F4C" w14:textId="1E10E142" w:rsidR="001C3D43" w:rsidRPr="00215EFC" w:rsidRDefault="004D3EA5" w:rsidP="00215EFC">
            <w:pPr>
              <w:pStyle w:val="ListParagraph"/>
              <w:numPr>
                <w:ilvl w:val="0"/>
                <w:numId w:val="1"/>
              </w:numPr>
              <w:ind w:left="195" w:hanging="195"/>
              <w:rPr>
                <w:rFonts w:ascii="Arial" w:hAnsi="Arial" w:cs="Arial"/>
                <w:sz w:val="20"/>
                <w:szCs w:val="20"/>
              </w:rPr>
            </w:pPr>
            <w:r w:rsidRPr="00215EFC">
              <w:rPr>
                <w:rFonts w:ascii="Arial" w:hAnsi="Arial" w:cs="Arial"/>
                <w:sz w:val="20"/>
                <w:szCs w:val="20"/>
              </w:rPr>
              <w:t>H</w:t>
            </w:r>
            <w:r w:rsidR="004862A8" w:rsidRPr="00215EFC">
              <w:rPr>
                <w:rFonts w:ascii="Arial" w:hAnsi="Arial" w:cs="Arial"/>
                <w:sz w:val="20"/>
                <w:szCs w:val="20"/>
              </w:rPr>
              <w:t>ow to recognise and report the feeling of being unsafe</w:t>
            </w:r>
            <w:r w:rsidRPr="00215EFC">
              <w:rPr>
                <w:rFonts w:ascii="Arial" w:hAnsi="Arial" w:cs="Arial"/>
                <w:sz w:val="20"/>
                <w:szCs w:val="20"/>
              </w:rPr>
              <w:t xml:space="preserve">; </w:t>
            </w:r>
            <w:r w:rsidR="004862A8" w:rsidRPr="00215EFC">
              <w:rPr>
                <w:rFonts w:ascii="Arial" w:hAnsi="Arial" w:cs="Arial"/>
                <w:sz w:val="20"/>
                <w:szCs w:val="20"/>
              </w:rPr>
              <w:t>hav</w:t>
            </w:r>
            <w:r w:rsidRPr="00215EFC">
              <w:rPr>
                <w:rFonts w:ascii="Arial" w:hAnsi="Arial" w:cs="Arial"/>
                <w:sz w:val="20"/>
                <w:szCs w:val="20"/>
              </w:rPr>
              <w:t>ing</w:t>
            </w:r>
            <w:r w:rsidR="004862A8" w:rsidRPr="00215EFC">
              <w:rPr>
                <w:rFonts w:ascii="Arial" w:hAnsi="Arial" w:cs="Arial"/>
                <w:sz w:val="20"/>
                <w:szCs w:val="20"/>
              </w:rPr>
              <w:t xml:space="preserve"> the vocabulary and confidence to go to the right people to get support</w:t>
            </w:r>
            <w:r w:rsidR="003E5504">
              <w:rPr>
                <w:rFonts w:ascii="Arial" w:hAnsi="Arial" w:cs="Arial"/>
                <w:sz w:val="20"/>
                <w:szCs w:val="20"/>
              </w:rPr>
              <w:t>.</w:t>
            </w:r>
          </w:p>
          <w:p w14:paraId="50B1A916" w14:textId="089E5E32" w:rsidR="004D3EA5" w:rsidRPr="00215EFC" w:rsidRDefault="004D3EA5" w:rsidP="00215EFC">
            <w:pPr>
              <w:pStyle w:val="ListParagraph"/>
              <w:numPr>
                <w:ilvl w:val="0"/>
                <w:numId w:val="1"/>
              </w:numPr>
              <w:ind w:left="195" w:hanging="195"/>
              <w:rPr>
                <w:rFonts w:ascii="Arial" w:hAnsi="Arial" w:cs="Arial"/>
                <w:sz w:val="20"/>
                <w:szCs w:val="20"/>
              </w:rPr>
            </w:pPr>
            <w:r w:rsidRPr="00186F30">
              <w:rPr>
                <w:rFonts w:ascii="Arial" w:hAnsi="Arial" w:cs="Arial"/>
                <w:color w:val="E5855A"/>
                <w:sz w:val="20"/>
                <w:szCs w:val="20"/>
              </w:rPr>
              <w:t>Our school believes that, through all the ups and downs of life, God never stops loving you</w:t>
            </w:r>
            <w:r w:rsidR="003E5504" w:rsidRPr="00186F30">
              <w:rPr>
                <w:rFonts w:ascii="Arial" w:hAnsi="Arial" w:cs="Arial"/>
                <w:color w:val="E5855A"/>
                <w:sz w:val="20"/>
                <w:szCs w:val="20"/>
              </w:rPr>
              <w:t>.</w:t>
            </w:r>
          </w:p>
        </w:tc>
        <w:tc>
          <w:tcPr>
            <w:tcW w:w="3402" w:type="dxa"/>
          </w:tcPr>
          <w:p w14:paraId="7D082FC0" w14:textId="77777777" w:rsidR="00215EFC" w:rsidRDefault="00215EFC" w:rsidP="00215EFC">
            <w:pPr>
              <w:jc w:val="center"/>
              <w:rPr>
                <w:rFonts w:ascii="Arial" w:hAnsi="Arial" w:cs="Arial"/>
                <w:sz w:val="20"/>
                <w:szCs w:val="20"/>
              </w:rPr>
            </w:pPr>
          </w:p>
          <w:p w14:paraId="7559C7C3" w14:textId="5E5CC61A" w:rsidR="00215EFC" w:rsidRDefault="009A4E60" w:rsidP="00215EFC">
            <w:pPr>
              <w:jc w:val="center"/>
              <w:rPr>
                <w:rFonts w:ascii="Arial" w:hAnsi="Arial" w:cs="Arial"/>
                <w:sz w:val="20"/>
                <w:szCs w:val="20"/>
              </w:rPr>
            </w:pPr>
            <w:r>
              <w:rPr>
                <w:rFonts w:ascii="Arial" w:hAnsi="Arial" w:cs="Arial"/>
                <w:noProof/>
                <w:sz w:val="20"/>
                <w:szCs w:val="20"/>
              </w:rPr>
              <w:drawing>
                <wp:inline distT="0" distB="0" distL="0" distR="0" wp14:anchorId="2828B527" wp14:editId="660F03DF">
                  <wp:extent cx="736600" cy="666069"/>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ies - many types.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360" cy="689363"/>
                          </a:xfrm>
                          <a:prstGeom prst="rect">
                            <a:avLst/>
                          </a:prstGeom>
                        </pic:spPr>
                      </pic:pic>
                    </a:graphicData>
                  </a:graphic>
                </wp:inline>
              </w:drawing>
            </w:r>
          </w:p>
          <w:p w14:paraId="60E0A3D7" w14:textId="0D947CBA" w:rsidR="00C07DF9" w:rsidRDefault="004D3EA5" w:rsidP="00215EFC">
            <w:pPr>
              <w:jc w:val="center"/>
              <w:rPr>
                <w:rFonts w:ascii="Arial" w:hAnsi="Arial" w:cs="Arial"/>
                <w:sz w:val="20"/>
                <w:szCs w:val="20"/>
              </w:rPr>
            </w:pPr>
            <w:r w:rsidRPr="00215EFC">
              <w:rPr>
                <w:rFonts w:ascii="Arial" w:hAnsi="Arial" w:cs="Arial"/>
                <w:sz w:val="20"/>
                <w:szCs w:val="20"/>
              </w:rPr>
              <w:t>Families</w:t>
            </w:r>
          </w:p>
          <w:p w14:paraId="1481A485" w14:textId="4C913797" w:rsidR="00215EFC" w:rsidRDefault="00215EFC" w:rsidP="00215EFC">
            <w:pPr>
              <w:jc w:val="center"/>
              <w:rPr>
                <w:rFonts w:ascii="Arial" w:hAnsi="Arial" w:cs="Arial"/>
                <w:sz w:val="20"/>
                <w:szCs w:val="20"/>
              </w:rPr>
            </w:pPr>
          </w:p>
          <w:p w14:paraId="7A0E7B50" w14:textId="70826581" w:rsidR="00215EFC" w:rsidRPr="00215EFC" w:rsidRDefault="00215EFC" w:rsidP="00215EFC">
            <w:pPr>
              <w:jc w:val="center"/>
              <w:rPr>
                <w:rFonts w:ascii="Arial" w:hAnsi="Arial" w:cs="Arial"/>
                <w:sz w:val="20"/>
                <w:szCs w:val="20"/>
              </w:rPr>
            </w:pPr>
            <w:r>
              <w:rPr>
                <w:rFonts w:ascii="Arial" w:hAnsi="Arial" w:cs="Arial"/>
                <w:noProof/>
                <w:sz w:val="20"/>
                <w:szCs w:val="20"/>
              </w:rPr>
              <w:drawing>
                <wp:inline distT="0" distB="0" distL="0" distR="0" wp14:anchorId="557CF727" wp14:editId="354E8BE0">
                  <wp:extent cx="1228687" cy="7450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lationships-marriage.jpeg"/>
                          <pic:cNvPicPr/>
                        </pic:nvPicPr>
                        <pic:blipFill rotWithShape="1">
                          <a:blip r:embed="rId8" cstate="print">
                            <a:extLst>
                              <a:ext uri="{28A0092B-C50C-407E-A947-70E740481C1C}">
                                <a14:useLocalDpi xmlns:a14="http://schemas.microsoft.com/office/drawing/2010/main" val="0"/>
                              </a:ext>
                            </a:extLst>
                          </a:blip>
                          <a:srcRect t="12022" b="27336"/>
                          <a:stretch/>
                        </pic:blipFill>
                        <pic:spPr bwMode="auto">
                          <a:xfrm>
                            <a:off x="0" y="0"/>
                            <a:ext cx="1235165" cy="749027"/>
                          </a:xfrm>
                          <a:prstGeom prst="rect">
                            <a:avLst/>
                          </a:prstGeom>
                          <a:ln>
                            <a:noFill/>
                          </a:ln>
                          <a:extLst>
                            <a:ext uri="{53640926-AAD7-44D8-BBD7-CCE9431645EC}">
                              <a14:shadowObscured xmlns:a14="http://schemas.microsoft.com/office/drawing/2010/main"/>
                            </a:ext>
                          </a:extLst>
                        </pic:spPr>
                      </pic:pic>
                    </a:graphicData>
                  </a:graphic>
                </wp:inline>
              </w:drawing>
            </w:r>
          </w:p>
          <w:p w14:paraId="605F82BE" w14:textId="2158CEFB" w:rsidR="004D3EA5" w:rsidRDefault="004D3EA5" w:rsidP="00215EFC">
            <w:pPr>
              <w:jc w:val="center"/>
              <w:rPr>
                <w:rFonts w:ascii="Arial" w:hAnsi="Arial" w:cs="Arial"/>
                <w:sz w:val="20"/>
                <w:szCs w:val="20"/>
              </w:rPr>
            </w:pPr>
            <w:r w:rsidRPr="00215EFC">
              <w:rPr>
                <w:rFonts w:ascii="Arial" w:hAnsi="Arial" w:cs="Arial"/>
                <w:sz w:val="20"/>
                <w:szCs w:val="20"/>
              </w:rPr>
              <w:t>Relationships and marriage</w:t>
            </w:r>
          </w:p>
          <w:p w14:paraId="670930A9" w14:textId="669CB1CD" w:rsidR="00215EFC" w:rsidRDefault="00215EFC" w:rsidP="00215EFC">
            <w:pPr>
              <w:jc w:val="center"/>
              <w:rPr>
                <w:rFonts w:ascii="Arial" w:hAnsi="Arial" w:cs="Arial"/>
                <w:sz w:val="20"/>
                <w:szCs w:val="20"/>
              </w:rPr>
            </w:pPr>
          </w:p>
          <w:p w14:paraId="245DE4EF" w14:textId="2CB7F87D" w:rsidR="00215EFC" w:rsidRPr="00215EFC" w:rsidRDefault="00215EFC" w:rsidP="00215EFC">
            <w:pPr>
              <w:jc w:val="center"/>
              <w:rPr>
                <w:rFonts w:ascii="Arial" w:hAnsi="Arial" w:cs="Arial"/>
                <w:sz w:val="20"/>
                <w:szCs w:val="20"/>
              </w:rPr>
            </w:pPr>
            <w:r>
              <w:rPr>
                <w:rFonts w:ascii="Arial" w:hAnsi="Arial" w:cs="Arial"/>
                <w:noProof/>
                <w:sz w:val="20"/>
                <w:szCs w:val="20"/>
              </w:rPr>
              <w:drawing>
                <wp:inline distT="0" distB="0" distL="0" distR="0" wp14:anchorId="28C4975F" wp14:editId="41984410">
                  <wp:extent cx="436098" cy="436098"/>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 bullying.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681" cy="451681"/>
                          </a:xfrm>
                          <a:prstGeom prst="rect">
                            <a:avLst/>
                          </a:prstGeom>
                        </pic:spPr>
                      </pic:pic>
                    </a:graphicData>
                  </a:graphic>
                </wp:inline>
              </w:drawing>
            </w:r>
          </w:p>
          <w:p w14:paraId="147411A5" w14:textId="31582E8F" w:rsidR="004D3EA5" w:rsidRDefault="004D3EA5" w:rsidP="00215EFC">
            <w:pPr>
              <w:jc w:val="center"/>
              <w:rPr>
                <w:rFonts w:ascii="Arial" w:hAnsi="Arial" w:cs="Arial"/>
                <w:sz w:val="20"/>
                <w:szCs w:val="20"/>
              </w:rPr>
            </w:pPr>
            <w:r w:rsidRPr="00215EFC">
              <w:rPr>
                <w:rFonts w:ascii="Arial" w:hAnsi="Arial" w:cs="Arial"/>
                <w:sz w:val="20"/>
                <w:szCs w:val="20"/>
              </w:rPr>
              <w:t>No to bullying</w:t>
            </w:r>
          </w:p>
          <w:p w14:paraId="1EFEF686" w14:textId="36442C9A" w:rsidR="00215EFC" w:rsidRDefault="00215EFC" w:rsidP="00215EFC">
            <w:pPr>
              <w:jc w:val="center"/>
              <w:rPr>
                <w:rFonts w:ascii="Arial" w:hAnsi="Arial" w:cs="Arial"/>
                <w:sz w:val="20"/>
                <w:szCs w:val="20"/>
              </w:rPr>
            </w:pPr>
          </w:p>
          <w:p w14:paraId="706FD314" w14:textId="2C5CC6F6" w:rsidR="00215EFC" w:rsidRPr="00215EFC" w:rsidRDefault="00215EFC" w:rsidP="00215EFC">
            <w:pPr>
              <w:jc w:val="center"/>
              <w:rPr>
                <w:rFonts w:ascii="Arial" w:hAnsi="Arial" w:cs="Arial"/>
                <w:sz w:val="20"/>
                <w:szCs w:val="20"/>
              </w:rPr>
            </w:pPr>
            <w:r>
              <w:rPr>
                <w:rFonts w:ascii="Arial" w:hAnsi="Arial" w:cs="Arial"/>
                <w:noProof/>
                <w:sz w:val="20"/>
                <w:szCs w:val="20"/>
              </w:rPr>
              <w:drawing>
                <wp:inline distT="0" distB="0" distL="0" distR="0" wp14:anchorId="7E498BE1" wp14:editId="17EFFE15">
                  <wp:extent cx="453654" cy="572232"/>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oundarie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144" cy="589248"/>
                          </a:xfrm>
                          <a:prstGeom prst="rect">
                            <a:avLst/>
                          </a:prstGeom>
                        </pic:spPr>
                      </pic:pic>
                    </a:graphicData>
                  </a:graphic>
                </wp:inline>
              </w:drawing>
            </w:r>
          </w:p>
          <w:p w14:paraId="7E085CA2" w14:textId="6CF32F96" w:rsidR="004D3EA5" w:rsidRDefault="004D3EA5" w:rsidP="00215EFC">
            <w:pPr>
              <w:jc w:val="center"/>
              <w:rPr>
                <w:rFonts w:ascii="Arial" w:hAnsi="Arial" w:cs="Arial"/>
                <w:sz w:val="20"/>
                <w:szCs w:val="20"/>
              </w:rPr>
            </w:pPr>
            <w:r w:rsidRPr="00215EFC">
              <w:rPr>
                <w:rFonts w:ascii="Arial" w:hAnsi="Arial" w:cs="Arial"/>
                <w:sz w:val="20"/>
                <w:szCs w:val="20"/>
              </w:rPr>
              <w:t xml:space="preserve">Making good boundaries, </w:t>
            </w:r>
            <w:r w:rsidR="00215EFC">
              <w:rPr>
                <w:rFonts w:ascii="Arial" w:hAnsi="Arial" w:cs="Arial"/>
                <w:sz w:val="20"/>
                <w:szCs w:val="20"/>
              </w:rPr>
              <w:br/>
            </w:r>
            <w:r w:rsidRPr="00215EFC">
              <w:rPr>
                <w:rFonts w:ascii="Arial" w:hAnsi="Arial" w:cs="Arial"/>
                <w:sz w:val="20"/>
                <w:szCs w:val="20"/>
              </w:rPr>
              <w:t>online and off</w:t>
            </w:r>
          </w:p>
          <w:p w14:paraId="48758407" w14:textId="5F56E82B" w:rsidR="00215EFC" w:rsidRDefault="00215EFC" w:rsidP="00215EFC">
            <w:pPr>
              <w:jc w:val="center"/>
              <w:rPr>
                <w:rFonts w:ascii="Arial" w:hAnsi="Arial" w:cs="Arial"/>
                <w:sz w:val="20"/>
                <w:szCs w:val="20"/>
              </w:rPr>
            </w:pPr>
          </w:p>
          <w:p w14:paraId="24159B7B" w14:textId="031BB4D4" w:rsidR="00215EFC" w:rsidRPr="00215EFC" w:rsidRDefault="00215EFC" w:rsidP="00215EFC">
            <w:pPr>
              <w:jc w:val="center"/>
              <w:rPr>
                <w:rFonts w:ascii="Arial" w:hAnsi="Arial" w:cs="Arial"/>
                <w:sz w:val="20"/>
                <w:szCs w:val="20"/>
              </w:rPr>
            </w:pPr>
            <w:r>
              <w:rPr>
                <w:rFonts w:ascii="Arial" w:hAnsi="Arial" w:cs="Arial"/>
                <w:noProof/>
                <w:sz w:val="20"/>
                <w:szCs w:val="20"/>
              </w:rPr>
              <w:drawing>
                <wp:inline distT="0" distB="0" distL="0" distR="0" wp14:anchorId="58F4D29A" wp14:editId="602FFD05">
                  <wp:extent cx="768220" cy="5001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riendships.jpg"/>
                          <pic:cNvPicPr/>
                        </pic:nvPicPr>
                        <pic:blipFill rotWithShape="1">
                          <a:blip r:embed="rId11" cstate="print">
                            <a:extLst>
                              <a:ext uri="{28A0092B-C50C-407E-A947-70E740481C1C}">
                                <a14:useLocalDpi xmlns:a14="http://schemas.microsoft.com/office/drawing/2010/main" val="0"/>
                              </a:ext>
                            </a:extLst>
                          </a:blip>
                          <a:srcRect t="12724" b="14580"/>
                          <a:stretch/>
                        </pic:blipFill>
                        <pic:spPr bwMode="auto">
                          <a:xfrm>
                            <a:off x="0" y="0"/>
                            <a:ext cx="778821" cy="507074"/>
                          </a:xfrm>
                          <a:prstGeom prst="rect">
                            <a:avLst/>
                          </a:prstGeom>
                          <a:ln>
                            <a:noFill/>
                          </a:ln>
                          <a:extLst>
                            <a:ext uri="{53640926-AAD7-44D8-BBD7-CCE9431645EC}">
                              <a14:shadowObscured xmlns:a14="http://schemas.microsoft.com/office/drawing/2010/main"/>
                            </a:ext>
                          </a:extLst>
                        </pic:spPr>
                      </pic:pic>
                    </a:graphicData>
                  </a:graphic>
                </wp:inline>
              </w:drawing>
            </w:r>
          </w:p>
          <w:p w14:paraId="1DD08FF5" w14:textId="0C15D6A3" w:rsidR="004D3EA5" w:rsidRPr="00215EFC" w:rsidRDefault="004D3EA5" w:rsidP="00215EFC">
            <w:pPr>
              <w:jc w:val="center"/>
              <w:rPr>
                <w:rFonts w:ascii="Arial" w:hAnsi="Arial" w:cs="Arial"/>
                <w:sz w:val="20"/>
                <w:szCs w:val="20"/>
              </w:rPr>
            </w:pPr>
            <w:r w:rsidRPr="00215EFC">
              <w:rPr>
                <w:rFonts w:ascii="Arial" w:hAnsi="Arial" w:cs="Arial"/>
                <w:sz w:val="20"/>
                <w:szCs w:val="20"/>
              </w:rPr>
              <w:t>Making and keeping good friendships</w:t>
            </w:r>
          </w:p>
        </w:tc>
        <w:tc>
          <w:tcPr>
            <w:tcW w:w="5812" w:type="dxa"/>
          </w:tcPr>
          <w:p w14:paraId="0680D2A3" w14:textId="77777777" w:rsidR="005C4A8C" w:rsidRPr="00215EFC" w:rsidRDefault="000B44FA" w:rsidP="004D3EA5">
            <w:pPr>
              <w:rPr>
                <w:rFonts w:ascii="Arial" w:hAnsi="Arial" w:cs="Arial"/>
                <w:sz w:val="20"/>
                <w:szCs w:val="20"/>
              </w:rPr>
            </w:pPr>
            <w:r w:rsidRPr="00215EFC">
              <w:rPr>
                <w:rFonts w:ascii="Arial" w:hAnsi="Arial" w:cs="Arial"/>
                <w:sz w:val="20"/>
                <w:szCs w:val="20"/>
              </w:rPr>
              <w:t>I can…</w:t>
            </w:r>
          </w:p>
          <w:p w14:paraId="2BE97C49" w14:textId="7D5B3539"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 xml:space="preserve">Explain why showing gratitude for the love we receive from our friends, family, school </w:t>
            </w:r>
            <w:r w:rsidR="006F688F">
              <w:rPr>
                <w:rFonts w:ascii="Arial" w:hAnsi="Arial" w:cs="Arial"/>
                <w:sz w:val="20"/>
                <w:szCs w:val="20"/>
              </w:rPr>
              <w:t xml:space="preserve">etc. </w:t>
            </w:r>
            <w:r>
              <w:rPr>
                <w:rFonts w:ascii="Arial" w:hAnsi="Arial" w:cs="Arial"/>
                <w:sz w:val="20"/>
                <w:szCs w:val="20"/>
              </w:rPr>
              <w:t>c</w:t>
            </w:r>
            <w:r w:rsidRPr="00215EFC">
              <w:rPr>
                <w:rFonts w:ascii="Arial" w:hAnsi="Arial" w:cs="Arial"/>
                <w:sz w:val="20"/>
                <w:szCs w:val="20"/>
              </w:rPr>
              <w:t>an have a healthy impact</w:t>
            </w:r>
            <w:r>
              <w:rPr>
                <w:rFonts w:ascii="Arial" w:hAnsi="Arial" w:cs="Arial"/>
                <w:sz w:val="20"/>
                <w:szCs w:val="20"/>
              </w:rPr>
              <w:t>.</w:t>
            </w:r>
          </w:p>
          <w:p w14:paraId="4A3B97FF" w14:textId="2F15D161"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Give examples of how respect can be shown to people who come from kinds of families different to our own</w:t>
            </w:r>
            <w:r>
              <w:rPr>
                <w:rFonts w:ascii="Arial" w:hAnsi="Arial" w:cs="Arial"/>
                <w:sz w:val="20"/>
                <w:szCs w:val="20"/>
              </w:rPr>
              <w:t>.</w:t>
            </w:r>
          </w:p>
          <w:p w14:paraId="173AE544" w14:textId="03ADB09A" w:rsidR="004D3EA5" w:rsidRPr="00215EFC" w:rsidRDefault="003E5504" w:rsidP="00215EFC">
            <w:pPr>
              <w:pStyle w:val="ListParagraph"/>
              <w:numPr>
                <w:ilvl w:val="0"/>
                <w:numId w:val="2"/>
              </w:numPr>
              <w:ind w:left="246" w:hanging="246"/>
              <w:rPr>
                <w:rFonts w:ascii="Arial" w:hAnsi="Arial" w:cs="Arial"/>
                <w:sz w:val="20"/>
                <w:szCs w:val="20"/>
              </w:rPr>
            </w:pPr>
            <w:r w:rsidRPr="00186F30">
              <w:rPr>
                <w:rFonts w:ascii="Arial" w:hAnsi="Arial" w:cs="Arial"/>
                <w:color w:val="E5855A"/>
                <w:sz w:val="20"/>
                <w:szCs w:val="20"/>
              </w:rPr>
              <w:t xml:space="preserve">Explain how different wedding ceremonies can help people understand the commitment of marriage. </w:t>
            </w:r>
            <w:r w:rsidRPr="00186F30">
              <w:rPr>
                <w:rFonts w:ascii="Arial" w:hAnsi="Arial" w:cs="Arial"/>
                <w:color w:val="E5855A"/>
                <w:sz w:val="20"/>
                <w:szCs w:val="20"/>
                <w:highlight w:val="yellow"/>
              </w:rPr>
              <w:t>(RE</w:t>
            </w:r>
            <w:r w:rsidRPr="00215EFC">
              <w:rPr>
                <w:rFonts w:ascii="Arial" w:hAnsi="Arial" w:cs="Arial"/>
                <w:sz w:val="20"/>
                <w:szCs w:val="20"/>
                <w:highlight w:val="yellow"/>
              </w:rPr>
              <w:t>)</w:t>
            </w:r>
          </w:p>
          <w:p w14:paraId="7CB55D37" w14:textId="395CBFAA"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List the places for help and support when relationships in families, with friends online or with strangers make me feel lonely, unhappy, pressured or uncomf</w:t>
            </w:r>
            <w:r w:rsidR="004D3EA5" w:rsidRPr="00215EFC">
              <w:rPr>
                <w:rFonts w:ascii="Arial" w:hAnsi="Arial" w:cs="Arial"/>
                <w:sz w:val="20"/>
                <w:szCs w:val="20"/>
              </w:rPr>
              <w:t>ortable</w:t>
            </w:r>
            <w:r>
              <w:rPr>
                <w:rFonts w:ascii="Arial" w:hAnsi="Arial" w:cs="Arial"/>
                <w:sz w:val="20"/>
                <w:szCs w:val="20"/>
              </w:rPr>
              <w:t>.</w:t>
            </w:r>
          </w:p>
          <w:p w14:paraId="54C5FB31" w14:textId="3631ADAE"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Explain why it is important to welcome those people who others might leave out and how to make efforts to understand and enjoy people who are different to you</w:t>
            </w:r>
            <w:r>
              <w:rPr>
                <w:rFonts w:ascii="Arial" w:hAnsi="Arial" w:cs="Arial"/>
                <w:sz w:val="20"/>
                <w:szCs w:val="20"/>
              </w:rPr>
              <w:t>.</w:t>
            </w:r>
          </w:p>
          <w:p w14:paraId="4A427C83" w14:textId="2AE0CCA5"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Describe the key features of a good friendship, talk about the ways to cope when there ar</w:t>
            </w:r>
            <w:r w:rsidR="004D3EA5" w:rsidRPr="00215EFC">
              <w:rPr>
                <w:rFonts w:ascii="Arial" w:hAnsi="Arial" w:cs="Arial"/>
                <w:sz w:val="20"/>
                <w:szCs w:val="20"/>
              </w:rPr>
              <w:t>e fallings out and how someone can make peace again and not resort to violence</w:t>
            </w:r>
            <w:r>
              <w:rPr>
                <w:rFonts w:ascii="Arial" w:hAnsi="Arial" w:cs="Arial"/>
                <w:sz w:val="20"/>
                <w:szCs w:val="20"/>
              </w:rPr>
              <w:t>.</w:t>
            </w:r>
          </w:p>
          <w:p w14:paraId="73AF9523" w14:textId="0D17A704"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 xml:space="preserve">Explain how </w:t>
            </w:r>
            <w:r w:rsidR="006F688F">
              <w:rPr>
                <w:rFonts w:ascii="Arial" w:hAnsi="Arial" w:cs="Arial"/>
                <w:sz w:val="20"/>
                <w:szCs w:val="20"/>
              </w:rPr>
              <w:t xml:space="preserve">to </w:t>
            </w:r>
            <w:r w:rsidR="004D3EA5" w:rsidRPr="00215EFC">
              <w:rPr>
                <w:rFonts w:ascii="Arial" w:hAnsi="Arial" w:cs="Arial"/>
                <w:sz w:val="20"/>
                <w:szCs w:val="20"/>
              </w:rPr>
              <w:t xml:space="preserve">think of the needs of </w:t>
            </w:r>
            <w:r w:rsidR="006F688F">
              <w:rPr>
                <w:rFonts w:ascii="Arial" w:hAnsi="Arial" w:cs="Arial"/>
                <w:sz w:val="20"/>
                <w:szCs w:val="20"/>
              </w:rPr>
              <w:t xml:space="preserve">a </w:t>
            </w:r>
            <w:r w:rsidR="004D3EA5" w:rsidRPr="00215EFC">
              <w:rPr>
                <w:rFonts w:ascii="Arial" w:hAnsi="Arial" w:cs="Arial"/>
                <w:sz w:val="20"/>
                <w:szCs w:val="20"/>
              </w:rPr>
              <w:t xml:space="preserve">friend or family </w:t>
            </w:r>
            <w:r w:rsidR="006F688F">
              <w:rPr>
                <w:rFonts w:ascii="Arial" w:hAnsi="Arial" w:cs="Arial"/>
                <w:sz w:val="20"/>
                <w:szCs w:val="20"/>
              </w:rPr>
              <w:t xml:space="preserve">member </w:t>
            </w:r>
            <w:r w:rsidR="004D3EA5" w:rsidRPr="00215EFC">
              <w:rPr>
                <w:rFonts w:ascii="Arial" w:hAnsi="Arial" w:cs="Arial"/>
                <w:sz w:val="20"/>
                <w:szCs w:val="20"/>
              </w:rPr>
              <w:t>and how they might make them happy and listen to their choices</w:t>
            </w:r>
            <w:r>
              <w:rPr>
                <w:rFonts w:ascii="Arial" w:hAnsi="Arial" w:cs="Arial"/>
                <w:sz w:val="20"/>
                <w:szCs w:val="20"/>
              </w:rPr>
              <w:t>.</w:t>
            </w:r>
          </w:p>
          <w:p w14:paraId="31F960F8" w14:textId="5F6F0C75"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Describe what it means to have high expectations in</w:t>
            </w:r>
            <w:r w:rsidR="004D3EA5" w:rsidRPr="00215EFC">
              <w:rPr>
                <w:rFonts w:ascii="Arial" w:hAnsi="Arial" w:cs="Arial"/>
                <w:sz w:val="20"/>
                <w:szCs w:val="20"/>
              </w:rPr>
              <w:t xml:space="preserve"> friendships and family</w:t>
            </w:r>
            <w:r w:rsidR="006F688F">
              <w:rPr>
                <w:rFonts w:ascii="Arial" w:hAnsi="Arial" w:cs="Arial"/>
                <w:sz w:val="20"/>
                <w:szCs w:val="20"/>
              </w:rPr>
              <w:t xml:space="preserve">; </w:t>
            </w:r>
            <w:r w:rsidR="004D3EA5" w:rsidRPr="00215EFC">
              <w:rPr>
                <w:rFonts w:ascii="Arial" w:hAnsi="Arial" w:cs="Arial"/>
                <w:sz w:val="20"/>
                <w:szCs w:val="20"/>
              </w:rPr>
              <w:t xml:space="preserve">list </w:t>
            </w:r>
            <w:r w:rsidR="006F688F">
              <w:rPr>
                <w:rFonts w:ascii="Arial" w:hAnsi="Arial" w:cs="Arial"/>
                <w:sz w:val="20"/>
                <w:szCs w:val="20"/>
              </w:rPr>
              <w:t xml:space="preserve">unacceptable </w:t>
            </w:r>
            <w:r w:rsidR="004D3EA5" w:rsidRPr="00215EFC">
              <w:rPr>
                <w:rFonts w:ascii="Arial" w:hAnsi="Arial" w:cs="Arial"/>
                <w:sz w:val="20"/>
                <w:szCs w:val="20"/>
              </w:rPr>
              <w:t>behaviours</w:t>
            </w:r>
            <w:r>
              <w:rPr>
                <w:rFonts w:ascii="Arial" w:hAnsi="Arial" w:cs="Arial"/>
                <w:sz w:val="20"/>
                <w:szCs w:val="20"/>
              </w:rPr>
              <w:t>.</w:t>
            </w:r>
          </w:p>
          <w:p w14:paraId="4709CA4F" w14:textId="423DD3B3"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Explain how stereotyping and bullying can be damaging</w:t>
            </w:r>
            <w:r>
              <w:rPr>
                <w:rFonts w:ascii="Arial" w:hAnsi="Arial" w:cs="Arial"/>
                <w:sz w:val="20"/>
                <w:szCs w:val="20"/>
              </w:rPr>
              <w:t>.</w:t>
            </w:r>
          </w:p>
          <w:p w14:paraId="5DA305B9" w14:textId="57D251DB"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 xml:space="preserve">Describe what it means to be to be an upstander not a bystander when bullying occurs offline and online. </w:t>
            </w:r>
          </w:p>
          <w:p w14:paraId="521F7FEB" w14:textId="58EF42C8"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 xml:space="preserve">Explain how to report bullying and how to </w:t>
            </w:r>
            <w:r w:rsidR="004D3EA5" w:rsidRPr="00215EFC">
              <w:rPr>
                <w:rFonts w:ascii="Arial" w:hAnsi="Arial" w:cs="Arial"/>
                <w:sz w:val="20"/>
                <w:szCs w:val="20"/>
              </w:rPr>
              <w:t>support someone who has suffered unkindness</w:t>
            </w:r>
            <w:r>
              <w:rPr>
                <w:rFonts w:ascii="Arial" w:hAnsi="Arial" w:cs="Arial"/>
                <w:sz w:val="20"/>
                <w:szCs w:val="20"/>
              </w:rPr>
              <w:t>.</w:t>
            </w:r>
          </w:p>
          <w:p w14:paraId="1D7B41ED" w14:textId="6DE1DACE"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Explain right and wrong touching</w:t>
            </w:r>
            <w:r w:rsidR="006F688F">
              <w:rPr>
                <w:rFonts w:ascii="Arial" w:hAnsi="Arial" w:cs="Arial"/>
                <w:sz w:val="20"/>
                <w:szCs w:val="20"/>
              </w:rPr>
              <w:t>;</w:t>
            </w:r>
            <w:r w:rsidR="004D3EA5" w:rsidRPr="00215EFC">
              <w:rPr>
                <w:rFonts w:ascii="Arial" w:hAnsi="Arial" w:cs="Arial"/>
                <w:sz w:val="20"/>
                <w:szCs w:val="20"/>
              </w:rPr>
              <w:t xml:space="preserve"> show an understanding of what is appropriate behaviour in private and public; explain what a bad secret is and how to get help</w:t>
            </w:r>
            <w:r>
              <w:rPr>
                <w:rFonts w:ascii="Arial" w:hAnsi="Arial" w:cs="Arial"/>
                <w:sz w:val="20"/>
                <w:szCs w:val="20"/>
              </w:rPr>
              <w:t>.</w:t>
            </w:r>
          </w:p>
          <w:p w14:paraId="00F05EC5" w14:textId="0C93FD1C" w:rsidR="008B35BB"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 xml:space="preserve">Describe resilient behaviour and </w:t>
            </w:r>
            <w:r w:rsidR="008B35BB" w:rsidRPr="00215EFC">
              <w:rPr>
                <w:rFonts w:ascii="Arial" w:hAnsi="Arial" w:cs="Arial"/>
                <w:sz w:val="20"/>
                <w:szCs w:val="20"/>
              </w:rPr>
              <w:t xml:space="preserve">how to </w:t>
            </w:r>
            <w:r w:rsidR="004D3EA5" w:rsidRPr="00215EFC">
              <w:rPr>
                <w:rFonts w:ascii="Arial" w:hAnsi="Arial" w:cs="Arial"/>
                <w:sz w:val="20"/>
                <w:szCs w:val="20"/>
              </w:rPr>
              <w:t>stay hopeful even when relationships are not working</w:t>
            </w:r>
            <w:r>
              <w:rPr>
                <w:rFonts w:ascii="Arial" w:hAnsi="Arial" w:cs="Arial"/>
                <w:sz w:val="20"/>
                <w:szCs w:val="20"/>
              </w:rPr>
              <w:t>.</w:t>
            </w:r>
          </w:p>
          <w:p w14:paraId="1F5BD5D7" w14:textId="2461E0C8"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E</w:t>
            </w:r>
            <w:r w:rsidR="004D3EA5" w:rsidRPr="00215EFC">
              <w:rPr>
                <w:rFonts w:ascii="Arial" w:hAnsi="Arial" w:cs="Arial"/>
                <w:sz w:val="20"/>
                <w:szCs w:val="20"/>
              </w:rPr>
              <w:t>xplain how people can accept forgiveness and say sorry when they are selfish or unkind</w:t>
            </w:r>
            <w:r w:rsidR="006F688F">
              <w:rPr>
                <w:rFonts w:ascii="Arial" w:hAnsi="Arial" w:cs="Arial"/>
                <w:sz w:val="20"/>
                <w:szCs w:val="20"/>
              </w:rPr>
              <w:t xml:space="preserve">; </w:t>
            </w:r>
            <w:r w:rsidR="004D3EA5" w:rsidRPr="00215EFC">
              <w:rPr>
                <w:rFonts w:ascii="Arial" w:hAnsi="Arial" w:cs="Arial"/>
                <w:sz w:val="20"/>
                <w:szCs w:val="20"/>
              </w:rPr>
              <w:t>explain how people can change their behaviour</w:t>
            </w:r>
            <w:r>
              <w:rPr>
                <w:rFonts w:ascii="Arial" w:hAnsi="Arial" w:cs="Arial"/>
                <w:sz w:val="20"/>
                <w:szCs w:val="20"/>
              </w:rPr>
              <w:t>.</w:t>
            </w:r>
            <w:r w:rsidR="004D3EA5" w:rsidRPr="00215EFC">
              <w:rPr>
                <w:rFonts w:ascii="Arial" w:hAnsi="Arial" w:cs="Arial"/>
                <w:sz w:val="20"/>
                <w:szCs w:val="20"/>
              </w:rPr>
              <w:t xml:space="preserve"> </w:t>
            </w:r>
          </w:p>
          <w:p w14:paraId="5AA7D738" w14:textId="59F928AE" w:rsidR="004D3EA5" w:rsidRPr="00215EFC" w:rsidRDefault="003E5504" w:rsidP="00215EFC">
            <w:pPr>
              <w:pStyle w:val="ListParagraph"/>
              <w:numPr>
                <w:ilvl w:val="0"/>
                <w:numId w:val="2"/>
              </w:numPr>
              <w:ind w:left="246" w:hanging="246"/>
              <w:rPr>
                <w:rFonts w:ascii="Arial" w:hAnsi="Arial" w:cs="Arial"/>
                <w:sz w:val="20"/>
                <w:szCs w:val="20"/>
              </w:rPr>
            </w:pPr>
            <w:r w:rsidRPr="00215EFC">
              <w:rPr>
                <w:rFonts w:ascii="Arial" w:hAnsi="Arial" w:cs="Arial"/>
                <w:sz w:val="20"/>
                <w:szCs w:val="20"/>
              </w:rPr>
              <w:t>D</w:t>
            </w:r>
            <w:r w:rsidR="004D3EA5" w:rsidRPr="00215EFC">
              <w:rPr>
                <w:rFonts w:ascii="Arial" w:hAnsi="Arial" w:cs="Arial"/>
                <w:sz w:val="20"/>
                <w:szCs w:val="20"/>
              </w:rPr>
              <w:t xml:space="preserve">escribe the benefits of enjoying friends and family members and </w:t>
            </w:r>
            <w:r w:rsidR="008B35BB" w:rsidRPr="00215EFC">
              <w:rPr>
                <w:rFonts w:ascii="Arial" w:hAnsi="Arial" w:cs="Arial"/>
                <w:sz w:val="20"/>
                <w:szCs w:val="20"/>
              </w:rPr>
              <w:t xml:space="preserve">of </w:t>
            </w:r>
            <w:r w:rsidR="004D3EA5" w:rsidRPr="00215EFC">
              <w:rPr>
                <w:rFonts w:ascii="Arial" w:hAnsi="Arial" w:cs="Arial"/>
                <w:sz w:val="20"/>
                <w:szCs w:val="20"/>
              </w:rPr>
              <w:t>staying faithful to them over</w:t>
            </w:r>
            <w:r w:rsidR="008B35BB" w:rsidRPr="00215EFC">
              <w:rPr>
                <w:rFonts w:ascii="Arial" w:hAnsi="Arial" w:cs="Arial"/>
                <w:sz w:val="20"/>
                <w:szCs w:val="20"/>
              </w:rPr>
              <w:t xml:space="preserve"> </w:t>
            </w:r>
            <w:r w:rsidR="004D3EA5" w:rsidRPr="00215EFC">
              <w:rPr>
                <w:rFonts w:ascii="Arial" w:hAnsi="Arial" w:cs="Arial"/>
                <w:sz w:val="20"/>
                <w:szCs w:val="20"/>
              </w:rPr>
              <w:t>time</w:t>
            </w:r>
            <w:r>
              <w:rPr>
                <w:rFonts w:ascii="Arial" w:hAnsi="Arial" w:cs="Arial"/>
                <w:sz w:val="20"/>
                <w:szCs w:val="20"/>
              </w:rPr>
              <w:t>.</w:t>
            </w:r>
          </w:p>
        </w:tc>
      </w:tr>
      <w:tr w:rsidR="002531F2" w:rsidRPr="008B35BB" w14:paraId="24392C29" w14:textId="77777777" w:rsidTr="006F688F">
        <w:trPr>
          <w:gridBefore w:val="1"/>
          <w:wBefore w:w="147" w:type="dxa"/>
        </w:trPr>
        <w:tc>
          <w:tcPr>
            <w:tcW w:w="2972" w:type="dxa"/>
          </w:tcPr>
          <w:p w14:paraId="4842A417" w14:textId="77777777" w:rsidR="002531F2" w:rsidRPr="008B35BB" w:rsidRDefault="005E4FD5" w:rsidP="006D1ED0">
            <w:pPr>
              <w:rPr>
                <w:rFonts w:ascii="Arial" w:hAnsi="Arial" w:cs="Arial"/>
                <w:b/>
                <w:sz w:val="24"/>
                <w:szCs w:val="24"/>
              </w:rPr>
            </w:pPr>
            <w:r w:rsidRPr="008B35BB">
              <w:rPr>
                <w:rFonts w:ascii="Arial" w:hAnsi="Arial" w:cs="Arial"/>
                <w:b/>
                <w:sz w:val="24"/>
                <w:szCs w:val="24"/>
              </w:rPr>
              <w:lastRenderedPageBreak/>
              <w:t xml:space="preserve">Vocabulary </w:t>
            </w:r>
          </w:p>
        </w:tc>
        <w:tc>
          <w:tcPr>
            <w:tcW w:w="12049" w:type="dxa"/>
            <w:gridSpan w:val="4"/>
          </w:tcPr>
          <w:p w14:paraId="3F9DCFC9" w14:textId="77777777" w:rsidR="002531F2" w:rsidRPr="008B35BB" w:rsidRDefault="005E4FD5" w:rsidP="006D1ED0">
            <w:pPr>
              <w:rPr>
                <w:rFonts w:ascii="Arial" w:hAnsi="Arial" w:cs="Arial"/>
                <w:b/>
                <w:sz w:val="24"/>
                <w:szCs w:val="24"/>
              </w:rPr>
            </w:pPr>
            <w:r w:rsidRPr="008B35BB">
              <w:rPr>
                <w:rFonts w:ascii="Arial" w:hAnsi="Arial" w:cs="Arial"/>
                <w:b/>
                <w:sz w:val="24"/>
                <w:szCs w:val="24"/>
              </w:rPr>
              <w:t xml:space="preserve">Definition </w:t>
            </w:r>
          </w:p>
        </w:tc>
      </w:tr>
      <w:tr w:rsidR="008B35BB" w:rsidRPr="008B35BB" w14:paraId="391437B5" w14:textId="77777777" w:rsidTr="006F688F">
        <w:trPr>
          <w:gridBefore w:val="1"/>
          <w:wBefore w:w="147" w:type="dxa"/>
        </w:trPr>
        <w:tc>
          <w:tcPr>
            <w:tcW w:w="2972" w:type="dxa"/>
          </w:tcPr>
          <w:p w14:paraId="405FE814" w14:textId="5D03E10D" w:rsidR="008B35BB" w:rsidRPr="00215EFC" w:rsidRDefault="008B35BB" w:rsidP="008B35BB">
            <w:pPr>
              <w:rPr>
                <w:rFonts w:ascii="Arial" w:hAnsi="Arial" w:cs="Arial"/>
                <w:sz w:val="20"/>
                <w:szCs w:val="20"/>
              </w:rPr>
            </w:pPr>
            <w:r w:rsidRPr="00215EFC">
              <w:rPr>
                <w:rFonts w:ascii="Arial" w:hAnsi="Arial" w:cs="Arial"/>
                <w:sz w:val="20"/>
                <w:szCs w:val="20"/>
              </w:rPr>
              <w:t xml:space="preserve">Relationships </w:t>
            </w:r>
          </w:p>
        </w:tc>
        <w:tc>
          <w:tcPr>
            <w:tcW w:w="12049" w:type="dxa"/>
            <w:gridSpan w:val="4"/>
          </w:tcPr>
          <w:p w14:paraId="3A57102C" w14:textId="578F18CC" w:rsidR="008B35BB" w:rsidRPr="00215EFC" w:rsidRDefault="008B35BB" w:rsidP="008B35BB">
            <w:pPr>
              <w:rPr>
                <w:rFonts w:ascii="Arial" w:hAnsi="Arial" w:cs="Arial"/>
                <w:sz w:val="20"/>
                <w:szCs w:val="20"/>
              </w:rPr>
            </w:pPr>
            <w:r w:rsidRPr="00215EFC">
              <w:rPr>
                <w:rFonts w:ascii="Arial" w:hAnsi="Arial" w:cs="Arial"/>
                <w:sz w:val="20"/>
                <w:szCs w:val="20"/>
              </w:rPr>
              <w:t xml:space="preserve">A connection between people </w:t>
            </w:r>
          </w:p>
        </w:tc>
      </w:tr>
      <w:tr w:rsidR="008B35BB" w:rsidRPr="008B35BB" w14:paraId="2EAA1159" w14:textId="77777777" w:rsidTr="006F688F">
        <w:trPr>
          <w:gridBefore w:val="1"/>
          <w:wBefore w:w="147" w:type="dxa"/>
        </w:trPr>
        <w:tc>
          <w:tcPr>
            <w:tcW w:w="2972" w:type="dxa"/>
          </w:tcPr>
          <w:p w14:paraId="57A9FEC8" w14:textId="1CE64DC6" w:rsidR="008B35BB" w:rsidRPr="00215EFC" w:rsidRDefault="008B35BB" w:rsidP="008B35BB">
            <w:pPr>
              <w:rPr>
                <w:rFonts w:ascii="Arial" w:hAnsi="Arial" w:cs="Arial"/>
                <w:sz w:val="20"/>
                <w:szCs w:val="20"/>
              </w:rPr>
            </w:pPr>
            <w:r w:rsidRPr="00215EFC">
              <w:rPr>
                <w:rFonts w:ascii="Arial" w:hAnsi="Arial" w:cs="Arial"/>
                <w:sz w:val="20"/>
                <w:szCs w:val="20"/>
              </w:rPr>
              <w:t xml:space="preserve">Marriage </w:t>
            </w:r>
          </w:p>
        </w:tc>
        <w:tc>
          <w:tcPr>
            <w:tcW w:w="12049" w:type="dxa"/>
            <w:gridSpan w:val="4"/>
          </w:tcPr>
          <w:p w14:paraId="2FA02B4E" w14:textId="63048D13" w:rsidR="008B35BB" w:rsidRPr="00215EFC" w:rsidRDefault="008B35BB" w:rsidP="008B35BB">
            <w:pPr>
              <w:rPr>
                <w:rFonts w:ascii="Arial" w:hAnsi="Arial" w:cs="Arial"/>
                <w:sz w:val="20"/>
                <w:szCs w:val="20"/>
              </w:rPr>
            </w:pPr>
            <w:r w:rsidRPr="00215EFC">
              <w:rPr>
                <w:rFonts w:ascii="Arial" w:hAnsi="Arial" w:cs="Arial"/>
                <w:sz w:val="20"/>
                <w:szCs w:val="20"/>
              </w:rPr>
              <w:t xml:space="preserve">An official bond to mark a union between two people; it can be recognised by law, religion or society </w:t>
            </w:r>
          </w:p>
        </w:tc>
      </w:tr>
      <w:tr w:rsidR="008B35BB" w:rsidRPr="008B35BB" w14:paraId="22F69100" w14:textId="77777777" w:rsidTr="006F688F">
        <w:trPr>
          <w:gridBefore w:val="1"/>
          <w:wBefore w:w="147" w:type="dxa"/>
        </w:trPr>
        <w:tc>
          <w:tcPr>
            <w:tcW w:w="2972" w:type="dxa"/>
          </w:tcPr>
          <w:p w14:paraId="4D685E25" w14:textId="4ACDFB75" w:rsidR="008B35BB" w:rsidRPr="00215EFC" w:rsidRDefault="008B35BB" w:rsidP="008B35BB">
            <w:pPr>
              <w:rPr>
                <w:rFonts w:ascii="Arial" w:hAnsi="Arial" w:cs="Arial"/>
                <w:sz w:val="20"/>
                <w:szCs w:val="20"/>
              </w:rPr>
            </w:pPr>
            <w:r w:rsidRPr="00215EFC">
              <w:rPr>
                <w:rFonts w:ascii="Arial" w:hAnsi="Arial" w:cs="Arial"/>
                <w:sz w:val="20"/>
                <w:szCs w:val="20"/>
              </w:rPr>
              <w:t>Stereotypes</w:t>
            </w:r>
          </w:p>
        </w:tc>
        <w:tc>
          <w:tcPr>
            <w:tcW w:w="12049" w:type="dxa"/>
            <w:gridSpan w:val="4"/>
          </w:tcPr>
          <w:p w14:paraId="37F090FA" w14:textId="7DE06BC4" w:rsidR="008B35BB" w:rsidRPr="00215EFC" w:rsidRDefault="008B35BB" w:rsidP="008B35BB">
            <w:pPr>
              <w:rPr>
                <w:rFonts w:ascii="Arial" w:hAnsi="Arial" w:cs="Arial"/>
                <w:sz w:val="20"/>
                <w:szCs w:val="20"/>
              </w:rPr>
            </w:pPr>
            <w:r w:rsidRPr="00215EFC">
              <w:rPr>
                <w:rFonts w:ascii="Arial" w:hAnsi="Arial" w:cs="Arial"/>
                <w:sz w:val="20"/>
                <w:szCs w:val="20"/>
              </w:rPr>
              <w:t>Categorising a group of people and simplifying or standardising then as being all the same e.g. “All boys are…” or “All teachers are…”</w:t>
            </w:r>
          </w:p>
        </w:tc>
      </w:tr>
      <w:tr w:rsidR="005D786D" w:rsidRPr="005D786D" w14:paraId="587FEC86" w14:textId="77777777" w:rsidTr="006F688F">
        <w:trPr>
          <w:gridBefore w:val="1"/>
          <w:wBefore w:w="147" w:type="dxa"/>
        </w:trPr>
        <w:tc>
          <w:tcPr>
            <w:tcW w:w="2972" w:type="dxa"/>
          </w:tcPr>
          <w:p w14:paraId="68258018" w14:textId="6081AD14" w:rsidR="008B35BB" w:rsidRPr="00186F30" w:rsidRDefault="000D5B5F" w:rsidP="008B35BB">
            <w:pPr>
              <w:rPr>
                <w:rFonts w:ascii="Arial" w:hAnsi="Arial" w:cs="Arial"/>
                <w:color w:val="E5855A"/>
                <w:sz w:val="24"/>
                <w:szCs w:val="24"/>
              </w:rPr>
            </w:pPr>
            <w:r w:rsidRPr="00186F30">
              <w:rPr>
                <w:rFonts w:ascii="Arial" w:hAnsi="Arial" w:cs="Arial"/>
                <w:b/>
                <w:color w:val="E5855A"/>
                <w:sz w:val="24"/>
                <w:szCs w:val="24"/>
              </w:rPr>
              <w:t xml:space="preserve">Theological </w:t>
            </w:r>
            <w:r w:rsidR="008B35BB" w:rsidRPr="00186F30">
              <w:rPr>
                <w:rFonts w:ascii="Arial" w:hAnsi="Arial" w:cs="Arial"/>
                <w:b/>
                <w:color w:val="E5855A"/>
                <w:sz w:val="24"/>
                <w:szCs w:val="24"/>
              </w:rPr>
              <w:t xml:space="preserve">vocabulary </w:t>
            </w:r>
          </w:p>
        </w:tc>
        <w:tc>
          <w:tcPr>
            <w:tcW w:w="12049" w:type="dxa"/>
            <w:gridSpan w:val="4"/>
          </w:tcPr>
          <w:p w14:paraId="01B0036C" w14:textId="41E8C327" w:rsidR="008B35BB" w:rsidRPr="00186F30" w:rsidRDefault="008B35BB" w:rsidP="008B35BB">
            <w:pPr>
              <w:rPr>
                <w:rFonts w:ascii="Arial" w:hAnsi="Arial" w:cs="Arial"/>
                <w:color w:val="E5855A"/>
                <w:sz w:val="24"/>
                <w:szCs w:val="24"/>
              </w:rPr>
            </w:pPr>
            <w:r w:rsidRPr="00186F30">
              <w:rPr>
                <w:rFonts w:ascii="Arial" w:hAnsi="Arial" w:cs="Arial"/>
                <w:b/>
                <w:color w:val="E5855A"/>
                <w:sz w:val="24"/>
                <w:szCs w:val="24"/>
              </w:rPr>
              <w:t xml:space="preserve">Definition </w:t>
            </w:r>
          </w:p>
        </w:tc>
      </w:tr>
      <w:tr w:rsidR="005D786D" w:rsidRPr="005D786D" w14:paraId="23C0A0C4" w14:textId="77777777" w:rsidTr="006F688F">
        <w:trPr>
          <w:gridBefore w:val="1"/>
          <w:wBefore w:w="147" w:type="dxa"/>
        </w:trPr>
        <w:tc>
          <w:tcPr>
            <w:tcW w:w="2972" w:type="dxa"/>
          </w:tcPr>
          <w:p w14:paraId="3EA1A38E" w14:textId="0E60BD14"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Eternal</w:t>
            </w:r>
          </w:p>
        </w:tc>
        <w:tc>
          <w:tcPr>
            <w:tcW w:w="12049" w:type="dxa"/>
            <w:gridSpan w:val="4"/>
          </w:tcPr>
          <w:p w14:paraId="5A0C4504" w14:textId="469A74C0"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Our Church school believes that, even though people might let us down or hurt us, God has always loved us and will never stop loving us</w:t>
            </w:r>
            <w:r w:rsidR="003E5504" w:rsidRPr="00186F30">
              <w:rPr>
                <w:rFonts w:ascii="Arial" w:hAnsi="Arial" w:cs="Arial"/>
                <w:color w:val="E5855A"/>
                <w:sz w:val="20"/>
                <w:szCs w:val="20"/>
              </w:rPr>
              <w:t>.</w:t>
            </w:r>
          </w:p>
        </w:tc>
      </w:tr>
      <w:tr w:rsidR="005D786D" w:rsidRPr="005D786D" w14:paraId="6362761D" w14:textId="77777777" w:rsidTr="006F688F">
        <w:trPr>
          <w:gridBefore w:val="1"/>
          <w:wBefore w:w="147" w:type="dxa"/>
        </w:trPr>
        <w:tc>
          <w:tcPr>
            <w:tcW w:w="2972" w:type="dxa"/>
          </w:tcPr>
          <w:p w14:paraId="2FE451C7" w14:textId="71AF62E2"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Created</w:t>
            </w:r>
          </w:p>
        </w:tc>
        <w:tc>
          <w:tcPr>
            <w:tcW w:w="12049" w:type="dxa"/>
            <w:gridSpan w:val="4"/>
          </w:tcPr>
          <w:p w14:paraId="6521F936" w14:textId="2E7DC5EA"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Everyone is made in the image of God and therefore we should always treat one another as sacred and special, never as a thing or an object</w:t>
            </w:r>
            <w:r w:rsidR="003E5504" w:rsidRPr="00186F30">
              <w:rPr>
                <w:rFonts w:ascii="Arial" w:hAnsi="Arial" w:cs="Arial"/>
                <w:color w:val="E5855A"/>
                <w:sz w:val="20"/>
                <w:szCs w:val="20"/>
              </w:rPr>
              <w:t>.</w:t>
            </w:r>
          </w:p>
        </w:tc>
      </w:tr>
      <w:tr w:rsidR="005D786D" w:rsidRPr="005D786D" w14:paraId="46E11E43" w14:textId="77777777" w:rsidTr="006F688F">
        <w:trPr>
          <w:gridBefore w:val="1"/>
          <w:wBefore w:w="147" w:type="dxa"/>
        </w:trPr>
        <w:tc>
          <w:tcPr>
            <w:tcW w:w="2972" w:type="dxa"/>
            <w:shd w:val="clear" w:color="auto" w:fill="auto"/>
          </w:tcPr>
          <w:p w14:paraId="535A2D25" w14:textId="2053694C" w:rsidR="008B35BB" w:rsidRPr="00186F30" w:rsidRDefault="008B35BB" w:rsidP="008B35BB">
            <w:pPr>
              <w:rPr>
                <w:rFonts w:ascii="Arial" w:hAnsi="Arial" w:cs="Arial"/>
                <w:b/>
                <w:color w:val="E5855A"/>
                <w:sz w:val="20"/>
                <w:szCs w:val="20"/>
              </w:rPr>
            </w:pPr>
            <w:r w:rsidRPr="00186F30">
              <w:rPr>
                <w:rFonts w:ascii="Arial" w:hAnsi="Arial" w:cs="Arial"/>
                <w:color w:val="E5855A"/>
                <w:sz w:val="20"/>
                <w:szCs w:val="20"/>
              </w:rPr>
              <w:t>Frail</w:t>
            </w:r>
          </w:p>
        </w:tc>
        <w:tc>
          <w:tcPr>
            <w:tcW w:w="12049" w:type="dxa"/>
            <w:gridSpan w:val="4"/>
            <w:shd w:val="clear" w:color="auto" w:fill="auto"/>
          </w:tcPr>
          <w:p w14:paraId="4582D2E3" w14:textId="2A1E6585" w:rsidR="008B35BB" w:rsidRPr="00186F30" w:rsidRDefault="008B35BB" w:rsidP="008B35BB">
            <w:pPr>
              <w:rPr>
                <w:rFonts w:ascii="Arial" w:hAnsi="Arial" w:cs="Arial"/>
                <w:b/>
                <w:color w:val="E5855A"/>
                <w:sz w:val="20"/>
                <w:szCs w:val="20"/>
              </w:rPr>
            </w:pPr>
            <w:r w:rsidRPr="00186F30">
              <w:rPr>
                <w:rFonts w:ascii="Arial" w:hAnsi="Arial" w:cs="Arial"/>
                <w:color w:val="E5855A"/>
                <w:sz w:val="20"/>
                <w:szCs w:val="20"/>
              </w:rPr>
              <w:t>All people will make mistakes and are capable of disappointing us or worse</w:t>
            </w:r>
            <w:r w:rsidR="003E5504" w:rsidRPr="00186F30">
              <w:rPr>
                <w:rFonts w:ascii="Arial" w:hAnsi="Arial" w:cs="Arial"/>
                <w:color w:val="E5855A"/>
                <w:sz w:val="20"/>
                <w:szCs w:val="20"/>
              </w:rPr>
              <w:t>.</w:t>
            </w:r>
          </w:p>
        </w:tc>
      </w:tr>
      <w:tr w:rsidR="005D786D" w:rsidRPr="005D786D" w14:paraId="4667F9F4" w14:textId="77777777" w:rsidTr="006F688F">
        <w:trPr>
          <w:gridBefore w:val="1"/>
          <w:wBefore w:w="147" w:type="dxa"/>
        </w:trPr>
        <w:tc>
          <w:tcPr>
            <w:tcW w:w="2972" w:type="dxa"/>
            <w:shd w:val="clear" w:color="auto" w:fill="auto"/>
          </w:tcPr>
          <w:p w14:paraId="4552DB56" w14:textId="0ECDBA1C"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Expansive</w:t>
            </w:r>
          </w:p>
        </w:tc>
        <w:tc>
          <w:tcPr>
            <w:tcW w:w="12049" w:type="dxa"/>
            <w:gridSpan w:val="4"/>
            <w:shd w:val="clear" w:color="auto" w:fill="auto"/>
          </w:tcPr>
          <w:p w14:paraId="16B55AC5" w14:textId="6B296C0A"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 xml:space="preserve">God wants us to work towards wholeness and towards reconciliation with others who let us down and who we let down. God calls us to live more </w:t>
            </w:r>
            <w:r w:rsidR="00C67074" w:rsidRPr="00186F30">
              <w:rPr>
                <w:rFonts w:ascii="Arial" w:hAnsi="Arial" w:cs="Arial"/>
                <w:color w:val="E5855A"/>
                <w:sz w:val="20"/>
                <w:szCs w:val="20"/>
              </w:rPr>
              <w:t>‘</w:t>
            </w:r>
            <w:r w:rsidRPr="00186F30">
              <w:rPr>
                <w:rFonts w:ascii="Arial" w:hAnsi="Arial" w:cs="Arial"/>
                <w:color w:val="E5855A"/>
                <w:sz w:val="20"/>
                <w:szCs w:val="20"/>
              </w:rPr>
              <w:t>holy</w:t>
            </w:r>
            <w:r w:rsidR="00C67074" w:rsidRPr="00186F30">
              <w:rPr>
                <w:rFonts w:ascii="Arial" w:hAnsi="Arial" w:cs="Arial"/>
                <w:color w:val="E5855A"/>
                <w:sz w:val="20"/>
                <w:szCs w:val="20"/>
              </w:rPr>
              <w:t>’</w:t>
            </w:r>
            <w:r w:rsidRPr="00186F30">
              <w:rPr>
                <w:rFonts w:ascii="Arial" w:hAnsi="Arial" w:cs="Arial"/>
                <w:color w:val="E5855A"/>
                <w:sz w:val="20"/>
                <w:szCs w:val="20"/>
              </w:rPr>
              <w:t xml:space="preserve"> </w:t>
            </w:r>
            <w:r w:rsidR="00C67074" w:rsidRPr="00186F30">
              <w:rPr>
                <w:rFonts w:ascii="Arial" w:hAnsi="Arial" w:cs="Arial"/>
                <w:color w:val="E5855A"/>
                <w:sz w:val="20"/>
                <w:szCs w:val="20"/>
              </w:rPr>
              <w:t>or</w:t>
            </w:r>
            <w:r w:rsidRPr="00186F30">
              <w:rPr>
                <w:rFonts w:ascii="Arial" w:hAnsi="Arial" w:cs="Arial"/>
                <w:color w:val="E5855A"/>
                <w:sz w:val="20"/>
                <w:szCs w:val="20"/>
              </w:rPr>
              <w:t xml:space="preserve"> </w:t>
            </w:r>
            <w:r w:rsidR="00C67074" w:rsidRPr="00186F30">
              <w:rPr>
                <w:rFonts w:ascii="Arial" w:hAnsi="Arial" w:cs="Arial"/>
                <w:color w:val="E5855A"/>
                <w:sz w:val="20"/>
                <w:szCs w:val="20"/>
              </w:rPr>
              <w:t>‘</w:t>
            </w:r>
            <w:r w:rsidRPr="00186F30">
              <w:rPr>
                <w:rFonts w:ascii="Arial" w:hAnsi="Arial" w:cs="Arial"/>
                <w:color w:val="E5855A"/>
                <w:sz w:val="20"/>
                <w:szCs w:val="20"/>
              </w:rPr>
              <w:t>God-supported lives</w:t>
            </w:r>
            <w:r w:rsidR="00C67074" w:rsidRPr="00186F30">
              <w:rPr>
                <w:rFonts w:ascii="Arial" w:hAnsi="Arial" w:cs="Arial"/>
                <w:color w:val="E5855A"/>
                <w:sz w:val="20"/>
                <w:szCs w:val="20"/>
              </w:rPr>
              <w:t>’</w:t>
            </w:r>
            <w:r w:rsidRPr="00186F30">
              <w:rPr>
                <w:rFonts w:ascii="Arial" w:hAnsi="Arial" w:cs="Arial"/>
                <w:color w:val="E5855A"/>
                <w:sz w:val="20"/>
                <w:szCs w:val="20"/>
              </w:rPr>
              <w:t>. God created a huge diversity of people and we need to be expansive to learn from and enjoy people even if they are not like us</w:t>
            </w:r>
            <w:r w:rsidR="003E5504" w:rsidRPr="00186F30">
              <w:rPr>
                <w:rFonts w:ascii="Arial" w:hAnsi="Arial" w:cs="Arial"/>
                <w:color w:val="E5855A"/>
                <w:sz w:val="20"/>
                <w:szCs w:val="20"/>
              </w:rPr>
              <w:t>.</w:t>
            </w:r>
          </w:p>
        </w:tc>
      </w:tr>
      <w:tr w:rsidR="005D786D" w:rsidRPr="005D786D" w14:paraId="3438C32B" w14:textId="77777777" w:rsidTr="006F688F">
        <w:trPr>
          <w:gridBefore w:val="1"/>
          <w:wBefore w:w="147" w:type="dxa"/>
        </w:trPr>
        <w:tc>
          <w:tcPr>
            <w:tcW w:w="2972" w:type="dxa"/>
            <w:shd w:val="clear" w:color="auto" w:fill="auto"/>
          </w:tcPr>
          <w:p w14:paraId="1DECDCEF" w14:textId="3D152A38"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Worthy</w:t>
            </w:r>
          </w:p>
        </w:tc>
        <w:tc>
          <w:tcPr>
            <w:tcW w:w="12049" w:type="dxa"/>
            <w:gridSpan w:val="4"/>
            <w:shd w:val="clear" w:color="auto" w:fill="auto"/>
          </w:tcPr>
          <w:p w14:paraId="22E487C1" w14:textId="2F22BBD6"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All humans are of ultimate worth and precious</w:t>
            </w:r>
            <w:r w:rsidR="00F83DB5" w:rsidRPr="00186F30">
              <w:rPr>
                <w:rFonts w:ascii="Arial" w:hAnsi="Arial" w:cs="Arial"/>
                <w:color w:val="E5855A"/>
                <w:sz w:val="20"/>
                <w:szCs w:val="20"/>
              </w:rPr>
              <w:t>;</w:t>
            </w:r>
            <w:r w:rsidRPr="00186F30">
              <w:rPr>
                <w:rFonts w:ascii="Arial" w:hAnsi="Arial" w:cs="Arial"/>
                <w:color w:val="E5855A"/>
                <w:sz w:val="20"/>
                <w:szCs w:val="20"/>
              </w:rPr>
              <w:t xml:space="preserve"> we are all worth protecting and keeping safe from harm</w:t>
            </w:r>
            <w:r w:rsidR="003E5504" w:rsidRPr="00186F30">
              <w:rPr>
                <w:rFonts w:ascii="Arial" w:hAnsi="Arial" w:cs="Arial"/>
                <w:color w:val="E5855A"/>
                <w:sz w:val="20"/>
                <w:szCs w:val="20"/>
              </w:rPr>
              <w:t>.</w:t>
            </w:r>
          </w:p>
        </w:tc>
      </w:tr>
      <w:tr w:rsidR="005D786D" w:rsidRPr="005D786D" w14:paraId="08CA4B10" w14:textId="77777777" w:rsidTr="006F688F">
        <w:trPr>
          <w:gridBefore w:val="1"/>
          <w:wBefore w:w="147" w:type="dxa"/>
        </w:trPr>
        <w:tc>
          <w:tcPr>
            <w:tcW w:w="2972" w:type="dxa"/>
            <w:shd w:val="clear" w:color="auto" w:fill="auto"/>
          </w:tcPr>
          <w:p w14:paraId="00A40A1D" w14:textId="6FD82EC1"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Included</w:t>
            </w:r>
          </w:p>
        </w:tc>
        <w:tc>
          <w:tcPr>
            <w:tcW w:w="12049" w:type="dxa"/>
            <w:gridSpan w:val="4"/>
            <w:shd w:val="clear" w:color="auto" w:fill="auto"/>
          </w:tcPr>
          <w:p w14:paraId="3024A492" w14:textId="2C4280AC" w:rsidR="008B35BB" w:rsidRPr="00186F30" w:rsidRDefault="00F83DB5" w:rsidP="008B35BB">
            <w:pPr>
              <w:rPr>
                <w:rFonts w:ascii="Arial" w:hAnsi="Arial" w:cs="Arial"/>
                <w:color w:val="E5855A"/>
                <w:sz w:val="20"/>
                <w:szCs w:val="20"/>
              </w:rPr>
            </w:pPr>
            <w:r w:rsidRPr="00186F30">
              <w:rPr>
                <w:rFonts w:ascii="Arial" w:hAnsi="Arial" w:cs="Arial"/>
                <w:color w:val="E5855A"/>
                <w:sz w:val="20"/>
                <w:szCs w:val="20"/>
              </w:rPr>
              <w:t xml:space="preserve">Good communities </w:t>
            </w:r>
            <w:r w:rsidR="008B35BB" w:rsidRPr="00186F30">
              <w:rPr>
                <w:rFonts w:ascii="Arial" w:hAnsi="Arial" w:cs="Arial"/>
                <w:color w:val="E5855A"/>
                <w:sz w:val="20"/>
                <w:szCs w:val="20"/>
              </w:rPr>
              <w:t xml:space="preserve">included and value </w:t>
            </w:r>
            <w:r w:rsidRPr="00186F30">
              <w:rPr>
                <w:rFonts w:ascii="Arial" w:hAnsi="Arial" w:cs="Arial"/>
                <w:color w:val="E5855A"/>
                <w:sz w:val="20"/>
                <w:szCs w:val="20"/>
              </w:rPr>
              <w:t>us</w:t>
            </w:r>
            <w:r w:rsidR="008B35BB" w:rsidRPr="00186F30">
              <w:rPr>
                <w:rFonts w:ascii="Arial" w:hAnsi="Arial" w:cs="Arial"/>
                <w:color w:val="E5855A"/>
                <w:sz w:val="20"/>
                <w:szCs w:val="20"/>
              </w:rPr>
              <w:t xml:space="preserve"> and we </w:t>
            </w:r>
            <w:r w:rsidRPr="00186F30">
              <w:rPr>
                <w:rFonts w:ascii="Arial" w:hAnsi="Arial" w:cs="Arial"/>
                <w:color w:val="E5855A"/>
                <w:sz w:val="20"/>
                <w:szCs w:val="20"/>
              </w:rPr>
              <w:t xml:space="preserve">should </w:t>
            </w:r>
            <w:r w:rsidR="008B35BB" w:rsidRPr="00186F30">
              <w:rPr>
                <w:rFonts w:ascii="Arial" w:hAnsi="Arial" w:cs="Arial"/>
                <w:color w:val="E5855A"/>
                <w:sz w:val="20"/>
                <w:szCs w:val="20"/>
              </w:rPr>
              <w:t>ensure that we don’t bully or stereotype anyone else</w:t>
            </w:r>
            <w:r w:rsidRPr="00186F30">
              <w:rPr>
                <w:rFonts w:ascii="Arial" w:hAnsi="Arial" w:cs="Arial"/>
                <w:color w:val="E5855A"/>
                <w:sz w:val="20"/>
                <w:szCs w:val="20"/>
              </w:rPr>
              <w:t>;</w:t>
            </w:r>
            <w:r w:rsidR="008B35BB" w:rsidRPr="00186F30">
              <w:rPr>
                <w:rFonts w:ascii="Arial" w:hAnsi="Arial" w:cs="Arial"/>
                <w:color w:val="E5855A"/>
                <w:sz w:val="20"/>
                <w:szCs w:val="20"/>
              </w:rPr>
              <w:t xml:space="preserve"> we will be upstanders when we see bullying of others</w:t>
            </w:r>
            <w:r w:rsidR="003E5504" w:rsidRPr="00186F30">
              <w:rPr>
                <w:rFonts w:ascii="Arial" w:hAnsi="Arial" w:cs="Arial"/>
                <w:color w:val="E5855A"/>
                <w:sz w:val="20"/>
                <w:szCs w:val="20"/>
              </w:rPr>
              <w:t>.</w:t>
            </w:r>
            <w:r w:rsidR="008B35BB" w:rsidRPr="00186F30">
              <w:rPr>
                <w:rFonts w:ascii="Arial" w:hAnsi="Arial" w:cs="Arial"/>
                <w:color w:val="E5855A"/>
                <w:sz w:val="20"/>
                <w:szCs w:val="20"/>
              </w:rPr>
              <w:t xml:space="preserve"> </w:t>
            </w:r>
          </w:p>
        </w:tc>
      </w:tr>
      <w:tr w:rsidR="005D786D" w:rsidRPr="005D786D" w14:paraId="163811D6" w14:textId="77777777" w:rsidTr="006F688F">
        <w:trPr>
          <w:gridBefore w:val="1"/>
          <w:wBefore w:w="147" w:type="dxa"/>
        </w:trPr>
        <w:tc>
          <w:tcPr>
            <w:tcW w:w="2972" w:type="dxa"/>
            <w:shd w:val="clear" w:color="auto" w:fill="auto"/>
          </w:tcPr>
          <w:p w14:paraId="53AE5182" w14:textId="0C5E7F23"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Forgiven</w:t>
            </w:r>
          </w:p>
        </w:tc>
        <w:tc>
          <w:tcPr>
            <w:tcW w:w="12049" w:type="dxa"/>
            <w:gridSpan w:val="4"/>
            <w:shd w:val="clear" w:color="auto" w:fill="auto"/>
          </w:tcPr>
          <w:p w14:paraId="6179BC42" w14:textId="266D5D10"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 xml:space="preserve">Our school believes that if we say sorry and stop our harmful behaviour </w:t>
            </w:r>
            <w:r w:rsidR="006F688F" w:rsidRPr="00186F30">
              <w:rPr>
                <w:rFonts w:ascii="Arial" w:hAnsi="Arial" w:cs="Arial"/>
                <w:color w:val="E5855A"/>
                <w:sz w:val="20"/>
                <w:szCs w:val="20"/>
              </w:rPr>
              <w:t xml:space="preserve">then </w:t>
            </w:r>
            <w:r w:rsidRPr="00186F30">
              <w:rPr>
                <w:rFonts w:ascii="Arial" w:hAnsi="Arial" w:cs="Arial"/>
                <w:color w:val="E5855A"/>
                <w:sz w:val="20"/>
                <w:szCs w:val="20"/>
              </w:rPr>
              <w:t>we may be offered forgiveness. In most cases, it is right to try to forgive others when they harm or upset us.</w:t>
            </w:r>
          </w:p>
        </w:tc>
      </w:tr>
      <w:tr w:rsidR="005D786D" w:rsidRPr="005D786D" w14:paraId="51193A61" w14:textId="77777777" w:rsidTr="006F688F">
        <w:trPr>
          <w:gridBefore w:val="1"/>
          <w:wBefore w:w="147" w:type="dxa"/>
        </w:trPr>
        <w:tc>
          <w:tcPr>
            <w:tcW w:w="2972" w:type="dxa"/>
            <w:shd w:val="clear" w:color="auto" w:fill="auto"/>
          </w:tcPr>
          <w:p w14:paraId="0010FAC4" w14:textId="3FD9165A"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Faithful</w:t>
            </w:r>
          </w:p>
        </w:tc>
        <w:tc>
          <w:tcPr>
            <w:tcW w:w="12049" w:type="dxa"/>
            <w:gridSpan w:val="4"/>
            <w:shd w:val="clear" w:color="auto" w:fill="auto"/>
          </w:tcPr>
          <w:p w14:paraId="2670D146" w14:textId="76D5DA41" w:rsidR="008B35BB" w:rsidRPr="00186F30" w:rsidRDefault="008B35BB" w:rsidP="008B35BB">
            <w:pPr>
              <w:rPr>
                <w:rFonts w:ascii="Arial" w:hAnsi="Arial" w:cs="Arial"/>
                <w:color w:val="E5855A"/>
                <w:sz w:val="20"/>
                <w:szCs w:val="20"/>
              </w:rPr>
            </w:pPr>
            <w:r w:rsidRPr="00186F30">
              <w:rPr>
                <w:rFonts w:ascii="Arial" w:hAnsi="Arial" w:cs="Arial"/>
                <w:color w:val="E5855A"/>
                <w:sz w:val="20"/>
                <w:szCs w:val="20"/>
              </w:rPr>
              <w:t xml:space="preserve">We should try to maintain our friendships and relationships so we have </w:t>
            </w:r>
            <w:r w:rsidR="00F83DB5" w:rsidRPr="00186F30">
              <w:rPr>
                <w:rFonts w:ascii="Arial" w:hAnsi="Arial" w:cs="Arial"/>
                <w:color w:val="E5855A"/>
                <w:sz w:val="20"/>
                <w:szCs w:val="20"/>
              </w:rPr>
              <w:t xml:space="preserve">and </w:t>
            </w:r>
            <w:r w:rsidR="00C67074" w:rsidRPr="00186F30">
              <w:rPr>
                <w:rFonts w:ascii="Arial" w:hAnsi="Arial" w:cs="Arial"/>
                <w:color w:val="E5855A"/>
                <w:sz w:val="20"/>
                <w:szCs w:val="20"/>
              </w:rPr>
              <w:t xml:space="preserve">can </w:t>
            </w:r>
            <w:r w:rsidR="00F83DB5" w:rsidRPr="00186F30">
              <w:rPr>
                <w:rFonts w:ascii="Arial" w:hAnsi="Arial" w:cs="Arial"/>
                <w:color w:val="E5855A"/>
                <w:sz w:val="20"/>
                <w:szCs w:val="20"/>
              </w:rPr>
              <w:t xml:space="preserve">give </w:t>
            </w:r>
            <w:r w:rsidRPr="00186F30">
              <w:rPr>
                <w:rFonts w:ascii="Arial" w:hAnsi="Arial" w:cs="Arial"/>
                <w:color w:val="E5855A"/>
                <w:sz w:val="20"/>
                <w:szCs w:val="20"/>
              </w:rPr>
              <w:t>support and joy through our lives. We should communicate to our friends and family through words and actions that we appreciate the love and care that they offer.</w:t>
            </w:r>
          </w:p>
        </w:tc>
      </w:tr>
    </w:tbl>
    <w:p w14:paraId="10DEC63B" w14:textId="77777777" w:rsidR="006815FC" w:rsidRPr="00186F30" w:rsidRDefault="006815FC" w:rsidP="006D1ED0">
      <w:pPr>
        <w:rPr>
          <w:color w:val="E5855A"/>
          <w:sz w:val="18"/>
          <w:szCs w:val="18"/>
        </w:rPr>
      </w:pPr>
    </w:p>
    <w:sectPr w:rsidR="006815FC" w:rsidRPr="00186F30" w:rsidSect="006F688F">
      <w:headerReference w:type="even" r:id="rId12"/>
      <w:headerReference w:type="default" r:id="rId13"/>
      <w:footerReference w:type="even" r:id="rId14"/>
      <w:footerReference w:type="default" r:id="rId15"/>
      <w:headerReference w:type="first" r:id="rId16"/>
      <w:footerReference w:type="first" r:id="rId17"/>
      <w:pgSz w:w="16838" w:h="11906" w:orient="landscape"/>
      <w:pgMar w:top="993" w:right="1440" w:bottom="1440" w:left="993" w:header="426"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D9E43" w14:textId="77777777" w:rsidR="0078521B" w:rsidRDefault="0078521B" w:rsidP="006D1ED0">
      <w:pPr>
        <w:spacing w:after="0" w:line="240" w:lineRule="auto"/>
      </w:pPr>
      <w:r>
        <w:separator/>
      </w:r>
    </w:p>
  </w:endnote>
  <w:endnote w:type="continuationSeparator" w:id="0">
    <w:p w14:paraId="57F50944" w14:textId="77777777" w:rsidR="0078521B" w:rsidRDefault="0078521B"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tika">
    <w:altName w:val="Calibri"/>
    <w:panose1 w:val="02000503000000000000"/>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0E1B" w14:textId="77777777" w:rsidR="00560A12" w:rsidRDefault="00560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4883" w14:textId="2454CB11" w:rsidR="00487FCC" w:rsidRPr="00487FCC" w:rsidRDefault="00487FCC" w:rsidP="00215EFC">
    <w:pPr>
      <w:pStyle w:val="Footer"/>
      <w:ind w:left="-142" w:firstLine="142"/>
      <w:rPr>
        <w:rFonts w:ascii="Gill Sans MT" w:hAnsi="Gill Sans MT"/>
        <w:lang w:val="en-US"/>
      </w:rPr>
    </w:pPr>
    <w:r>
      <w:rPr>
        <w:rFonts w:ascii="Gill Sans MT" w:hAnsi="Gill Sans MT"/>
        <w:noProof/>
        <w:lang w:val="en-US"/>
      </w:rPr>
      <w:drawing>
        <wp:anchor distT="0" distB="0" distL="114300" distR="114300" simplePos="0" relativeHeight="251658240" behindDoc="0" locked="0" layoutInCell="1" allowOverlap="1" wp14:anchorId="38C734ED" wp14:editId="2C9E3FCF">
          <wp:simplePos x="0" y="0"/>
          <wp:positionH relativeFrom="column">
            <wp:posOffset>-216828</wp:posOffset>
          </wp:positionH>
          <wp:positionV relativeFrom="paragraph">
            <wp:posOffset>-221615</wp:posOffset>
          </wp:positionV>
          <wp:extent cx="1121134" cy="385757"/>
          <wp:effectExtent l="0" t="0" r="317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wns_black on white 2.jpg"/>
                  <pic:cNvPicPr/>
                </pic:nvPicPr>
                <pic:blipFill>
                  <a:blip r:embed="rId1">
                    <a:extLst>
                      <a:ext uri="{28A0092B-C50C-407E-A947-70E740481C1C}">
                        <a14:useLocalDpi xmlns:a14="http://schemas.microsoft.com/office/drawing/2010/main" val="0"/>
                      </a:ext>
                    </a:extLst>
                  </a:blip>
                  <a:stretch>
                    <a:fillRect/>
                  </a:stretch>
                </pic:blipFill>
                <pic:spPr>
                  <a:xfrm>
                    <a:off x="0" y="0"/>
                    <a:ext cx="1121134" cy="38575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49F5" w14:textId="77777777" w:rsidR="00560A12" w:rsidRDefault="0056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19AF4" w14:textId="77777777" w:rsidR="0078521B" w:rsidRDefault="0078521B" w:rsidP="006D1ED0">
      <w:pPr>
        <w:spacing w:after="0" w:line="240" w:lineRule="auto"/>
      </w:pPr>
      <w:r>
        <w:separator/>
      </w:r>
    </w:p>
  </w:footnote>
  <w:footnote w:type="continuationSeparator" w:id="0">
    <w:p w14:paraId="57AA5335" w14:textId="77777777" w:rsidR="0078521B" w:rsidRDefault="0078521B" w:rsidP="006D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8C2C" w14:textId="77777777" w:rsidR="00560A12" w:rsidRDefault="00560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48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25"/>
      <w:gridCol w:w="5435"/>
    </w:tblGrid>
    <w:tr w:rsidR="008E0C4C" w14:paraId="56D0AF76" w14:textId="77777777" w:rsidTr="006F688F">
      <w:trPr>
        <w:trHeight w:val="425"/>
      </w:trPr>
      <w:tc>
        <w:tcPr>
          <w:tcW w:w="5325" w:type="dxa"/>
          <w:vAlign w:val="center"/>
        </w:tcPr>
        <w:p w14:paraId="50BF1E28" w14:textId="136327F8" w:rsidR="008E0C4C" w:rsidRPr="002D02F6" w:rsidRDefault="00560A12" w:rsidP="002B2536">
          <w:pPr>
            <w:pStyle w:val="Header"/>
            <w:ind w:left="356"/>
            <w:rPr>
              <w:rFonts w:ascii="ketika" w:hAnsi="ketika" w:cs="Arial"/>
              <w:color w:val="00959B"/>
              <w:sz w:val="52"/>
              <w:szCs w:val="52"/>
            </w:rPr>
          </w:pPr>
          <w:r>
            <w:rPr>
              <w:rFonts w:ascii="ketika" w:hAnsi="ketika" w:cs="Arial"/>
              <w:noProof/>
              <w:color w:val="00959B"/>
              <w:sz w:val="52"/>
              <w:szCs w:val="52"/>
            </w:rPr>
            <w:drawing>
              <wp:inline distT="0" distB="0" distL="0" distR="0" wp14:anchorId="5E010B6A" wp14:editId="608E5E28">
                <wp:extent cx="2182368" cy="2865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 logo.jpg"/>
                        <pic:cNvPicPr/>
                      </pic:nvPicPr>
                      <pic:blipFill>
                        <a:blip r:embed="rId1">
                          <a:extLst>
                            <a:ext uri="{28A0092B-C50C-407E-A947-70E740481C1C}">
                              <a14:useLocalDpi xmlns:a14="http://schemas.microsoft.com/office/drawing/2010/main" val="0"/>
                            </a:ext>
                          </a:extLst>
                        </a:blip>
                        <a:stretch>
                          <a:fillRect/>
                        </a:stretch>
                      </pic:blipFill>
                      <pic:spPr>
                        <a:xfrm>
                          <a:off x="0" y="0"/>
                          <a:ext cx="2182368" cy="286512"/>
                        </a:xfrm>
                        <a:prstGeom prst="rect">
                          <a:avLst/>
                        </a:prstGeom>
                      </pic:spPr>
                    </pic:pic>
                  </a:graphicData>
                </a:graphic>
              </wp:inline>
            </w:drawing>
          </w:r>
        </w:p>
      </w:tc>
      <w:tc>
        <w:tcPr>
          <w:tcW w:w="4725" w:type="dxa"/>
          <w:vAlign w:val="center"/>
        </w:tcPr>
        <w:p w14:paraId="4EF4B993" w14:textId="77777777" w:rsidR="008E0C4C" w:rsidRPr="00805125" w:rsidRDefault="008E0C4C" w:rsidP="008E0C4C">
          <w:pPr>
            <w:pStyle w:val="Header"/>
            <w:jc w:val="center"/>
            <w:rPr>
              <w:rFonts w:ascii="ketika" w:hAnsi="ketika" w:cs="Arial"/>
              <w:color w:val="D95B8B"/>
              <w:sz w:val="52"/>
              <w:szCs w:val="52"/>
            </w:rPr>
          </w:pPr>
          <w:r w:rsidRPr="00805125">
            <w:rPr>
              <w:rFonts w:ascii="Arial" w:hAnsi="Arial" w:cs="Arial"/>
              <w:color w:val="808080" w:themeColor="background1" w:themeShade="80"/>
              <w:sz w:val="20"/>
              <w:szCs w:val="20"/>
            </w:rPr>
            <w:t>Knowledge Organiser</w:t>
          </w:r>
        </w:p>
      </w:tc>
      <w:tc>
        <w:tcPr>
          <w:tcW w:w="5435" w:type="dxa"/>
          <w:vAlign w:val="center"/>
        </w:tcPr>
        <w:p w14:paraId="1D801C76" w14:textId="25F9703D" w:rsidR="008E0C4C" w:rsidRPr="00805125" w:rsidRDefault="008E0C4C" w:rsidP="008E0C4C">
          <w:pPr>
            <w:pStyle w:val="Header"/>
            <w:jc w:val="right"/>
            <w:rPr>
              <w:rFonts w:ascii="Arial" w:hAnsi="Arial" w:cs="Arial"/>
              <w:color w:val="808080" w:themeColor="background1" w:themeShade="80"/>
            </w:rPr>
          </w:pPr>
          <w:r w:rsidRPr="00805125">
            <w:rPr>
              <w:rFonts w:ascii="Arial" w:hAnsi="Arial" w:cs="Arial"/>
              <w:color w:val="808080" w:themeColor="background1" w:themeShade="80"/>
              <w:sz w:val="20"/>
              <w:szCs w:val="20"/>
            </w:rPr>
            <w:t>KS</w:t>
          </w:r>
          <w:r w:rsidR="000B44FA">
            <w:rPr>
              <w:rFonts w:ascii="Arial" w:hAnsi="Arial" w:cs="Arial"/>
              <w:color w:val="808080" w:themeColor="background1" w:themeShade="80"/>
              <w:sz w:val="20"/>
              <w:szCs w:val="20"/>
            </w:rPr>
            <w:t>2</w:t>
          </w:r>
          <w:r w:rsidRPr="00805125">
            <w:rPr>
              <w:rFonts w:ascii="Arial" w:hAnsi="Arial" w:cs="Arial"/>
              <w:color w:val="808080" w:themeColor="background1" w:themeShade="80"/>
              <w:sz w:val="20"/>
              <w:szCs w:val="20"/>
            </w:rPr>
            <w:t xml:space="preserve"> </w:t>
          </w:r>
          <w:r w:rsidR="004862A8">
            <w:rPr>
              <w:rFonts w:ascii="Arial" w:hAnsi="Arial" w:cs="Arial"/>
              <w:color w:val="808080" w:themeColor="background1" w:themeShade="80"/>
              <w:sz w:val="20"/>
              <w:szCs w:val="20"/>
            </w:rPr>
            <w:t xml:space="preserve">Relationships </w:t>
          </w:r>
          <w:r w:rsidRPr="00805125">
            <w:rPr>
              <w:rFonts w:ascii="Arial" w:hAnsi="Arial" w:cs="Arial"/>
              <w:color w:val="808080" w:themeColor="background1" w:themeShade="80"/>
              <w:sz w:val="20"/>
              <w:szCs w:val="20"/>
            </w:rPr>
            <w:t>Education</w:t>
          </w:r>
        </w:p>
      </w:tc>
    </w:tr>
  </w:tbl>
  <w:p w14:paraId="2CC03BA6" w14:textId="43EC8B7D" w:rsidR="005C660A" w:rsidRPr="008E0C4C" w:rsidRDefault="005C660A" w:rsidP="0021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0137" w14:textId="77777777" w:rsidR="00560A12" w:rsidRDefault="00560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D0"/>
    <w:rsid w:val="0004375D"/>
    <w:rsid w:val="000547FB"/>
    <w:rsid w:val="00091EAD"/>
    <w:rsid w:val="000B44FA"/>
    <w:rsid w:val="000B684E"/>
    <w:rsid w:val="000D5B5F"/>
    <w:rsid w:val="00176B5C"/>
    <w:rsid w:val="00186F30"/>
    <w:rsid w:val="001C2474"/>
    <w:rsid w:val="001C3D43"/>
    <w:rsid w:val="00215EFC"/>
    <w:rsid w:val="002531F2"/>
    <w:rsid w:val="0028038C"/>
    <w:rsid w:val="002A3630"/>
    <w:rsid w:val="002B2536"/>
    <w:rsid w:val="002D02F6"/>
    <w:rsid w:val="00304529"/>
    <w:rsid w:val="003059EB"/>
    <w:rsid w:val="00331EEA"/>
    <w:rsid w:val="00360540"/>
    <w:rsid w:val="00376E45"/>
    <w:rsid w:val="003E5504"/>
    <w:rsid w:val="00417212"/>
    <w:rsid w:val="004332EF"/>
    <w:rsid w:val="004862A8"/>
    <w:rsid w:val="00487FCC"/>
    <w:rsid w:val="004A1DAA"/>
    <w:rsid w:val="004A6938"/>
    <w:rsid w:val="004B0318"/>
    <w:rsid w:val="004D25EB"/>
    <w:rsid w:val="004D3EA5"/>
    <w:rsid w:val="00555DDD"/>
    <w:rsid w:val="00560A12"/>
    <w:rsid w:val="005B7BDD"/>
    <w:rsid w:val="005C4A8C"/>
    <w:rsid w:val="005C660A"/>
    <w:rsid w:val="005C72EB"/>
    <w:rsid w:val="005D786D"/>
    <w:rsid w:val="005E4FD5"/>
    <w:rsid w:val="005E69B6"/>
    <w:rsid w:val="00670CDD"/>
    <w:rsid w:val="006815FC"/>
    <w:rsid w:val="006D1ED0"/>
    <w:rsid w:val="006F688F"/>
    <w:rsid w:val="0072543A"/>
    <w:rsid w:val="0078521B"/>
    <w:rsid w:val="007B43CE"/>
    <w:rsid w:val="007C5F26"/>
    <w:rsid w:val="007D0BDE"/>
    <w:rsid w:val="00814787"/>
    <w:rsid w:val="00864810"/>
    <w:rsid w:val="00881626"/>
    <w:rsid w:val="00891390"/>
    <w:rsid w:val="008B35BB"/>
    <w:rsid w:val="008E0C4C"/>
    <w:rsid w:val="00940AA3"/>
    <w:rsid w:val="009A4E60"/>
    <w:rsid w:val="009B126B"/>
    <w:rsid w:val="00A51568"/>
    <w:rsid w:val="00A57C71"/>
    <w:rsid w:val="00A74562"/>
    <w:rsid w:val="00AB4791"/>
    <w:rsid w:val="00AF250A"/>
    <w:rsid w:val="00B32387"/>
    <w:rsid w:val="00B4083F"/>
    <w:rsid w:val="00B85640"/>
    <w:rsid w:val="00BE72BB"/>
    <w:rsid w:val="00BF2520"/>
    <w:rsid w:val="00C0575C"/>
    <w:rsid w:val="00C07DF9"/>
    <w:rsid w:val="00C2472C"/>
    <w:rsid w:val="00C261C7"/>
    <w:rsid w:val="00C32017"/>
    <w:rsid w:val="00C67074"/>
    <w:rsid w:val="00CE3915"/>
    <w:rsid w:val="00CF0014"/>
    <w:rsid w:val="00D402A9"/>
    <w:rsid w:val="00DE17E8"/>
    <w:rsid w:val="00DF111F"/>
    <w:rsid w:val="00DF72DF"/>
    <w:rsid w:val="00DF7A33"/>
    <w:rsid w:val="00E074CB"/>
    <w:rsid w:val="00E76F5B"/>
    <w:rsid w:val="00EA4711"/>
    <w:rsid w:val="00EB4538"/>
    <w:rsid w:val="00F13F4B"/>
    <w:rsid w:val="00F374E7"/>
    <w:rsid w:val="00F449C7"/>
    <w:rsid w:val="00F74B5C"/>
    <w:rsid w:val="00F83DB5"/>
    <w:rsid w:val="00FE3437"/>
    <w:rsid w:val="00FE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A55C"/>
  <w15:docId w15:val="{1B751DBC-7237-41F6-B675-8C88C21A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891390"/>
    <w:pPr>
      <w:ind w:left="720"/>
      <w:contextualSpacing/>
    </w:pPr>
  </w:style>
  <w:style w:type="paragraph" w:styleId="BalloonText">
    <w:name w:val="Balloon Text"/>
    <w:basedOn w:val="Normal"/>
    <w:link w:val="BalloonTextChar"/>
    <w:uiPriority w:val="99"/>
    <w:semiHidden/>
    <w:unhideWhenUsed/>
    <w:rsid w:val="0041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9314">
      <w:bodyDiv w:val="1"/>
      <w:marLeft w:val="0"/>
      <w:marRight w:val="0"/>
      <w:marTop w:val="0"/>
      <w:marBottom w:val="0"/>
      <w:divBdr>
        <w:top w:val="none" w:sz="0" w:space="0" w:color="auto"/>
        <w:left w:val="none" w:sz="0" w:space="0" w:color="auto"/>
        <w:bottom w:val="none" w:sz="0" w:space="0" w:color="auto"/>
        <w:right w:val="none" w:sz="0" w:space="0" w:color="auto"/>
      </w:divBdr>
    </w:div>
    <w:div w:id="1266697069">
      <w:bodyDiv w:val="1"/>
      <w:marLeft w:val="0"/>
      <w:marRight w:val="0"/>
      <w:marTop w:val="0"/>
      <w:marBottom w:val="0"/>
      <w:divBdr>
        <w:top w:val="none" w:sz="0" w:space="0" w:color="auto"/>
        <w:left w:val="none" w:sz="0" w:space="0" w:color="auto"/>
        <w:bottom w:val="none" w:sz="0" w:space="0" w:color="auto"/>
        <w:right w:val="none" w:sz="0" w:space="0" w:color="auto"/>
      </w:divBdr>
    </w:div>
    <w:div w:id="1536581082">
      <w:bodyDiv w:val="1"/>
      <w:marLeft w:val="0"/>
      <w:marRight w:val="0"/>
      <w:marTop w:val="0"/>
      <w:marBottom w:val="0"/>
      <w:divBdr>
        <w:top w:val="none" w:sz="0" w:space="0" w:color="auto"/>
        <w:left w:val="none" w:sz="0" w:space="0" w:color="auto"/>
        <w:bottom w:val="none" w:sz="0" w:space="0" w:color="auto"/>
        <w:right w:val="none" w:sz="0" w:space="0" w:color="auto"/>
      </w:divBdr>
    </w:div>
    <w:div w:id="18292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Katys</dc:creator>
  <cp:lastModifiedBy>Samuel Ford</cp:lastModifiedBy>
  <cp:revision>3</cp:revision>
  <cp:lastPrinted>2020-02-13T15:35:00Z</cp:lastPrinted>
  <dcterms:created xsi:type="dcterms:W3CDTF">2020-07-10T16:58:00Z</dcterms:created>
  <dcterms:modified xsi:type="dcterms:W3CDTF">2020-07-10T18:04:00Z</dcterms:modified>
</cp:coreProperties>
</file>