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462"/>
        <w:gridCol w:w="2463"/>
        <w:gridCol w:w="2463"/>
        <w:gridCol w:w="2462"/>
        <w:gridCol w:w="2463"/>
        <w:gridCol w:w="2571"/>
        <w:tblGridChange w:id="0">
          <w:tblGrid>
            <w:gridCol w:w="817"/>
            <w:gridCol w:w="2462"/>
            <w:gridCol w:w="2463"/>
            <w:gridCol w:w="2463"/>
            <w:gridCol w:w="2462"/>
            <w:gridCol w:w="2463"/>
            <w:gridCol w:w="2571"/>
          </w:tblGrid>
        </w:tblGridChange>
      </w:tblGrid>
      <w:tr>
        <w:trPr>
          <w:cantSplit w:val="1"/>
          <w:trHeight w:val="62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       Blue                KSJ LONG TERM Overview for RELIGIOUS EDUCATION           2yr cycle                     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    key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       ot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her world faiths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38100</wp:posOffset>
                      </wp:positionV>
                      <wp:extent cx="149860" cy="13462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7420" y="371904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38100</wp:posOffset>
                      </wp:positionV>
                      <wp:extent cx="149860" cy="13462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860" cy="134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Autumn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Autumn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Spring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Spring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Summer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Summer 2</w:t>
            </w:r>
          </w:p>
        </w:tc>
      </w:tr>
      <w:tr>
        <w:trPr>
          <w:cantSplit w:val="1"/>
          <w:trHeight w:val="2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EY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  <w:rtl w:val="0"/>
              </w:rPr>
              <w:t xml:space="preserve">FS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EYFS 2 Harvest: Why people of faith say thank you to God at Harvest time. 4 hours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S5 Christian Art:  How Christians express their faith through art?  How do people of faith express their beliefs through art?  6 hours (4 and 2)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highlight w:val="yellow"/>
                <w:rtl w:val="0"/>
              </w:rPr>
              <w:t xml:space="preserve">Judaism Hinduism Islam</w:t>
            </w: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S5 Christian Art:  How Christians express their faith through art?  How do people of faith express their beliefs through art?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2.2 Christmas.  Why was the birth of Jesus such good news?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1.4 Jesus:  What made Jesus special?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1.5 Easter:  What do you think is the most important part of the Easter Story?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D">
            <w:pPr>
              <w:shd w:fill="ffffff" w:val="clear"/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1.7 Baptism:  Why is Baptism special?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How do people of world faiths welcome new babies?</w:t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highlight w:val="yellow"/>
                <w:rtl w:val="0"/>
              </w:rPr>
              <w:t xml:space="preserve">Hinduism Islam Sikhism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EYFS 3 Special People: Why do Christians believe Jesus is special?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highlight w:val="yellow"/>
                <w:rtl w:val="0"/>
              </w:rPr>
              <w:t xml:space="preserve">Founders and leaders of faith Islam Sikhism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  <w:rtl w:val="0"/>
              </w:rPr>
              <w:t xml:space="preserve">Y1/2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0"/>
                <w:szCs w:val="20"/>
                <w:rtl w:val="0"/>
              </w:rPr>
              <w:t xml:space="preserve">Y3/4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3.6 Harvest: How do people of faith say thank you to God for the harvest? How do people of faith say thank you to God for the harvest? Judaism Hinduism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3.1 Called by God: What does it mean to be called by God? Local Faith Leaders: Who are they and what do they do? </w:t>
            </w:r>
            <w:r w:rsidDel="00000000" w:rsidR="00000000" w:rsidRPr="00000000">
              <w:rPr>
                <w:color w:val="0070c0"/>
                <w:sz w:val="18"/>
                <w:szCs w:val="18"/>
                <w:highlight w:val="yellow"/>
                <w:rtl w:val="0"/>
              </w:rPr>
              <w:t xml:space="preserve">Hinduism Islam Judaism 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3.1 Called by God: What does it mean to be called by God? Local Faith Leaders: Who are they and what do they do? Hinduism Islam Judaism Sikhism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4.2 Christmas: Why is Jesus described as the light of the world? Why is light an important symbol in world faiths?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highlight w:val="yellow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4.3 Jesus: Why do Christians believe Jesus is the Son of God? Why do Jewish people believe that the Sabbath/Shabbat is so important? </w:t>
            </w:r>
            <w:r w:rsidDel="00000000" w:rsidR="00000000" w:rsidRPr="00000000">
              <w:rPr>
                <w:color w:val="0070c0"/>
                <w:sz w:val="18"/>
                <w:szCs w:val="18"/>
                <w:highlight w:val="yellow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3.4 Easter: Is the cross a symbol of sadness or joy?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70c0"/>
                <w:sz w:val="18"/>
                <w:szCs w:val="18"/>
                <w:rtl w:val="0"/>
              </w:rPr>
              <w:t xml:space="preserve">3.5 Rules for Living: Which rules should we follow? Does everybody follow the same rules? Why? Why not? </w:t>
            </w:r>
            <w:r w:rsidDel="00000000" w:rsidR="00000000" w:rsidRPr="00000000">
              <w:rPr>
                <w:b w:val="1"/>
                <w:color w:val="0070c0"/>
                <w:sz w:val="18"/>
                <w:szCs w:val="18"/>
                <w:highlight w:val="yellow"/>
                <w:rtl w:val="0"/>
              </w:rPr>
              <w:t xml:space="preserve">Buddhism Islam 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color w:val="0070c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4.6 Prayer: What is prayer? How do people of World Faiths pray? </w:t>
            </w:r>
            <w:r w:rsidDel="00000000" w:rsidR="00000000" w:rsidRPr="00000000">
              <w:rPr>
                <w:color w:val="0070c0"/>
                <w:sz w:val="18"/>
                <w:szCs w:val="18"/>
                <w:highlight w:val="yellow"/>
                <w:rtl w:val="0"/>
              </w:rPr>
              <w:t xml:space="preserve">Buddhism Hinduism Islam Judaism</w:t>
            </w:r>
          </w:p>
        </w:tc>
      </w:tr>
      <w:tr>
        <w:trPr>
          <w:cantSplit w:val="0"/>
          <w:trHeight w:val="2133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Yr5/6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f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5.1 The Bible: How and why do Christians read the Bible? Why are sacred texts so important to people of faith? </w:t>
            </w:r>
            <w:r w:rsidDel="00000000" w:rsidR="00000000" w:rsidRPr="00000000">
              <w:rPr>
                <w:b w:val="1"/>
                <w:color w:val="0000ff"/>
                <w:sz w:val="18"/>
                <w:szCs w:val="18"/>
                <w:highlight w:val="yellow"/>
                <w:rtl w:val="0"/>
              </w:rPr>
              <w:t xml:space="preserve">Hinduism Islam Judaism Sikhism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6.2 Advent: How do Christians prepare for Christmas?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5.3 Jesus: Why do Christians believe Jesus was a great teacher?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6.4 Jesus (Easter): Who was Jesus? Who is Jesus? Who was Jesus? </w:t>
            </w:r>
            <w:r w:rsidDel="00000000" w:rsidR="00000000" w:rsidRPr="00000000">
              <w:rPr>
                <w:color w:val="0000ff"/>
                <w:sz w:val="18"/>
                <w:szCs w:val="18"/>
                <w:highlight w:val="yellow"/>
                <w:rtl w:val="0"/>
              </w:rPr>
              <w:t xml:space="preserve">Buddhism Hinduism Islam Judaism Sikhism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f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6.6 God: What is the nature and character of God? Have you discovered any beliefs about God in common across different faiths? </w:t>
            </w:r>
            <w:r w:rsidDel="00000000" w:rsidR="00000000" w:rsidRPr="00000000">
              <w:rPr>
                <w:b w:val="1"/>
                <w:color w:val="0000ff"/>
                <w:sz w:val="18"/>
                <w:szCs w:val="18"/>
                <w:highlight w:val="yellow"/>
                <w:rtl w:val="0"/>
              </w:rPr>
              <w:t xml:space="preserve">Hinduism 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f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5.5 Old Testament women: Did she make the right choice? Did she make the right choice? </w:t>
            </w:r>
            <w:r w:rsidDel="00000000" w:rsidR="00000000" w:rsidRPr="00000000">
              <w:rPr>
                <w:b w:val="1"/>
                <w:color w:val="0000ff"/>
                <w:sz w:val="18"/>
                <w:szCs w:val="18"/>
                <w:highlight w:val="yellow"/>
                <w:rtl w:val="0"/>
              </w:rPr>
              <w:t xml:space="preserve">Judaism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right"/>
        <w:rPr>
          <w:i w:val="1"/>
        </w:rPr>
        <w:sectPr>
          <w:pgSz w:h="11906" w:w="16838" w:orient="landscape"/>
          <w:pgMar w:bottom="284" w:top="284" w:left="510" w:right="72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546"/>
        <w:gridCol w:w="2547"/>
        <w:gridCol w:w="2547"/>
        <w:gridCol w:w="2546"/>
        <w:gridCol w:w="2547"/>
        <w:gridCol w:w="2547"/>
        <w:tblGridChange w:id="0">
          <w:tblGrid>
            <w:gridCol w:w="846"/>
            <w:gridCol w:w="2546"/>
            <w:gridCol w:w="2547"/>
            <w:gridCol w:w="2547"/>
            <w:gridCol w:w="2546"/>
            <w:gridCol w:w="2547"/>
            <w:gridCol w:w="2547"/>
          </w:tblGrid>
        </w:tblGridChange>
      </w:tblGrid>
      <w:tr>
        <w:trPr>
          <w:cantSplit w:val="1"/>
          <w:trHeight w:val="62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sz w:val="28"/>
                <w:szCs w:val="28"/>
                <w:rtl w:val="0"/>
              </w:rPr>
              <w:t xml:space="preserve">         Orange               LONG TERM Overview for RELIGIOUS EDUCATION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Autumn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Autumn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Spring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Spring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Summer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rtl w:val="0"/>
              </w:rPr>
              <w:t xml:space="preserve">Summer 2</w:t>
            </w:r>
          </w:p>
        </w:tc>
      </w:tr>
      <w:tr>
        <w:trPr>
          <w:cantSplit w:val="0"/>
          <w:trHeight w:val="19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rtl w:val="0"/>
              </w:rPr>
              <w:t xml:space="preserve">FS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76" w:right="0" w:firstLine="0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1.1 Harvest: How can we help those who do not have a good harvest? How do people of Jewish faith celebrate the harvest? Judaism 5 hours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76" w:right="0" w:firstLine="0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7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1.8 Joseph: Why is Joseph a Bible hero? 5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F">
            <w:pPr>
              <w:spacing w:after="160" w:lineRule="auto"/>
              <w:ind w:left="176" w:firstLine="0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1.8 Joseph: Why is Joseph a Bible hero? 5 hours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EYFS 4 Christmas:  How do Christians celebrate Jesus’ birthday?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Why do Hindus light candles at Diwali?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highlight w:val="yellow"/>
                <w:rtl w:val="0"/>
              </w:rPr>
              <w:t xml:space="preserve">Hinduism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2.3 Jesus.  Why did Jesus welcome everyone?</w:t>
            </w:r>
          </w:p>
          <w:p w:rsidR="00000000" w:rsidDel="00000000" w:rsidP="00000000" w:rsidRDefault="00000000" w:rsidRPr="00000000" w14:paraId="00000058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EYFS 7 Easter: Why do Christians believe that Easter is all about love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2.1 The Bible. Why is the Bible such a special book? Do people of all world faiths have holy books?</w:t>
            </w:r>
            <w:r w:rsidDel="00000000" w:rsidR="00000000" w:rsidRPr="00000000">
              <w:rPr>
                <w:color w:val="ffc000"/>
                <w:sz w:val="18"/>
                <w:szCs w:val="18"/>
                <w:highlight w:val="yellow"/>
                <w:rtl w:val="0"/>
              </w:rPr>
              <w:t xml:space="preserve"> Islam Judaism Sikhism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1.9 My world Jesus world: How is the place where Jesus lived different from how we live now? </w:t>
            </w:r>
            <w:r w:rsidDel="00000000" w:rsidR="00000000" w:rsidRPr="00000000">
              <w:rPr>
                <w:color w:val="ffc000"/>
                <w:sz w:val="18"/>
                <w:szCs w:val="18"/>
                <w:highlight w:val="yellow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rtl w:val="0"/>
              </w:rPr>
              <w:t xml:space="preserve">Y1/2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rtl w:val="0"/>
              </w:rPr>
              <w:t xml:space="preserve">Y3/4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4.1 David and the Psalms: What values do you consider to be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3.2 Christmas: How does the presence of Jesus Impact on people’s lives?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3.3 Jesus: How did/does Jesus change lives?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4.4 Easter: A story of betrayal or trust? What do world faiths say about forgiveness? </w:t>
            </w:r>
            <w:r w:rsidDel="00000000" w:rsidR="00000000" w:rsidRPr="00000000">
              <w:rPr>
                <w:b w:val="1"/>
                <w:color w:val="ffc000"/>
                <w:sz w:val="18"/>
                <w:szCs w:val="18"/>
                <w:highlight w:val="yellow"/>
                <w:rtl w:val="0"/>
              </w:rPr>
              <w:t xml:space="preserve">Hinduism Islam Judaism 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4.5 The Church: Are all churches the same? Are all places of worship the same? Do people worship God in the same way? </w:t>
            </w:r>
            <w:r w:rsidDel="00000000" w:rsidR="00000000" w:rsidRPr="00000000">
              <w:rPr>
                <w:b w:val="1"/>
                <w:color w:val="ffc000"/>
                <w:sz w:val="18"/>
                <w:szCs w:val="18"/>
                <w:highlight w:val="yellow"/>
                <w:rtl w:val="0"/>
              </w:rPr>
              <w:t xml:space="preserve">Hinduism Islam Judaism 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S10 Proverbs: Is the book of proverbs still relevant today?</w:t>
            </w:r>
          </w:p>
        </w:tc>
      </w:tr>
      <w:tr>
        <w:trPr>
          <w:cantSplit w:val="0"/>
          <w:trHeight w:val="19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rtl w:val="0"/>
              </w:rPr>
              <w:t xml:space="preserve">Y5/6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6.1 Life as a journey: Is every person’s journey the same? Why do people of faith make pilgrimages?</w:t>
            </w:r>
            <w:r w:rsidDel="00000000" w:rsidR="00000000" w:rsidRPr="00000000">
              <w:rPr>
                <w:b w:val="1"/>
                <w:color w:val="ffc000"/>
                <w:sz w:val="18"/>
                <w:szCs w:val="18"/>
                <w:highlight w:val="yellow"/>
                <w:rtl w:val="0"/>
              </w:rPr>
              <w:t xml:space="preserve"> Hinduism Islam Judaism Sikhism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5.2 Christmas. How do our celebrations reflect the true meaning of Christmas?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6.3A The Exodus: Why is the Exodus such a significant event in Jewish and Christian history? </w:t>
            </w:r>
            <w:r w:rsidDel="00000000" w:rsidR="00000000" w:rsidRPr="00000000">
              <w:rPr>
                <w:color w:val="ffc000"/>
                <w:sz w:val="18"/>
                <w:szCs w:val="18"/>
                <w:highlight w:val="yellow"/>
                <w:rtl w:val="0"/>
              </w:rPr>
              <w:t xml:space="preserve">Judaism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6.3 The Eucharist: Why do Christians celebrate the Eucharist?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color w:val="ffc000"/>
                <w:sz w:val="18"/>
                <w:szCs w:val="18"/>
                <w:rtl w:val="0"/>
              </w:rPr>
              <w:t xml:space="preserve">6.3 The Eucharist: Why do Christians celebrate the Eucharist? 5.4 Easter: Why do Christians believe that Easter is a celebration of victory?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5.9 St Paul: How did the news of Jesus’ resurrection spread around the world?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c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c000"/>
                <w:sz w:val="18"/>
                <w:szCs w:val="18"/>
                <w:rtl w:val="0"/>
              </w:rPr>
              <w:t xml:space="preserve">6.7 People of faith: How does having faith affect people’s lives? How does having faith affect people’s lives? </w:t>
            </w:r>
            <w:r w:rsidDel="00000000" w:rsidR="00000000" w:rsidRPr="00000000">
              <w:rPr>
                <w:b w:val="1"/>
                <w:color w:val="ffc000"/>
                <w:sz w:val="18"/>
                <w:szCs w:val="18"/>
                <w:highlight w:val="yellow"/>
                <w:rtl w:val="0"/>
              </w:rPr>
              <w:t xml:space="preserve">Buddhism Hinduism Islam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after="0"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1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546"/>
        <w:gridCol w:w="2547"/>
        <w:gridCol w:w="2547"/>
        <w:gridCol w:w="2546"/>
        <w:gridCol w:w="2547"/>
        <w:gridCol w:w="2547"/>
        <w:tblGridChange w:id="0">
          <w:tblGrid>
            <w:gridCol w:w="846"/>
            <w:gridCol w:w="2546"/>
            <w:gridCol w:w="2547"/>
            <w:gridCol w:w="2547"/>
            <w:gridCol w:w="2546"/>
            <w:gridCol w:w="2547"/>
            <w:gridCol w:w="2547"/>
          </w:tblGrid>
        </w:tblGridChange>
      </w:tblGrid>
      <w:tr>
        <w:trPr>
          <w:cantSplit w:val="1"/>
          <w:trHeight w:val="624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ffc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c000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38761d"/>
                <w:sz w:val="28"/>
                <w:szCs w:val="28"/>
                <w:rtl w:val="0"/>
              </w:rPr>
              <w:t xml:space="preserve"> Green                LONG TERM Overview for RELIGIOUS EDUCATION              </w:t>
            </w:r>
            <w:r w:rsidDel="00000000" w:rsidR="00000000" w:rsidRPr="00000000">
              <w:rPr>
                <w:b w:val="1"/>
                <w:color w:val="ffc000"/>
                <w:sz w:val="28"/>
                <w:szCs w:val="28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Autumn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Autumn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Spring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Spring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Summer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Summer 2</w:t>
            </w:r>
          </w:p>
        </w:tc>
      </w:tr>
      <w:tr>
        <w:trPr>
          <w:cantSplit w:val="0"/>
          <w:trHeight w:val="19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ind w:left="176" w:firstLine="0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1.2 Creation: What are your favourite things that God created? What do people of Muslim and Hindu faith believe about how God made the world? Hinduism Islam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76" w:firstLine="0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176" w:firstLine="0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76" w:firstLine="0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76" w:firstLine="0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S3 Old Testament: What does this story teach us about God? What do you think is the most important part of this story? Hinduism Islam Judaism Sikhism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S3 Old Testament: What does this story teach us about God? What do you think is the most important part of this story? Hinduism Islam Judaism Sikhism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EYFS 5 Stories Jesus Heard: Which stories did Jesus hear when he was a child? EYFS 6 Stories Jesus Told: Why did Jesus tell stories?1.3 Christmas: Why do we give and receive gifts? Hinduism Islam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EYFS 5 Stories Jesus Heard: Which stories did Jesus hear when he was a child?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EYFS 6 Stories Jesus Told: Why did Jesus tell stories?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EYFS 6 Stories Jesus Told: Why did Jesus tell stories?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2.4 Easter: How do Symbols help us understand the Easter story?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2.5 The Church: Why is the church a special place for Christians? Why are holy buildings important to people of faith? Hinduism Islam Judaism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2.6 Ascension and Pentecost: What happened at the Ascension and Pentecost?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Y1/2</w:t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5" w:hRule="atLeast"/>
          <w:tblHeader w:val="0"/>
        </w:trPr>
        <w:tc>
          <w:tcPr>
            <w:tcBorders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3" w:hRule="atLeast"/>
          <w:tblHeader w:val="0"/>
        </w:trPr>
        <w:tc>
          <w:tcPr>
            <w:tcBorders>
              <w:right w:color="666666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8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type w:val="nextPage"/>
      <w:pgSz w:h="11906" w:w="16838" w:orient="landscape"/>
      <w:pgMar w:bottom="567" w:top="567" w:left="794" w:right="79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6CE0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B6CE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D29C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D29C6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 w:val="1"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 w:val="1"/>
    <w:rsid w:val="007725DF"/>
    <w:pPr>
      <w:numPr>
        <w:numId w:val="2"/>
      </w:numPr>
      <w:spacing w:line="259" w:lineRule="auto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vjCmcRRL2IyEpYjzBDASdERSA==">CgMxLjAyCGguZ2pkZ3hzOAByITF3MENOajVSWWV2ODVSNVVlazk5OGYySU9QSTBPNlNhSQ==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2022-02-06T14:07:00Z</dcterms:created>
  <dc:creator>Sue Glover</dc:creator>
</cp:coreProperties>
</file>